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951" w:rsidRPr="00BE28DD" w:rsidRDefault="006A25AA" w:rsidP="00BE28DD">
      <w:pPr>
        <w:widowControl w:val="0"/>
        <w:spacing w:line="360" w:lineRule="auto"/>
        <w:jc w:val="both"/>
        <w:rPr>
          <w:b/>
          <w:sz w:val="28"/>
          <w:szCs w:val="28"/>
          <w:lang w:val="ru-RU"/>
        </w:rPr>
      </w:pPr>
      <w:proofErr w:type="spellStart"/>
      <w:r w:rsidRPr="00BE28DD">
        <w:rPr>
          <w:b/>
          <w:sz w:val="28"/>
          <w:szCs w:val="28"/>
        </w:rPr>
        <w:t>Разработка</w:t>
      </w:r>
      <w:proofErr w:type="spellEnd"/>
      <w:r w:rsidRPr="00BE28DD">
        <w:rPr>
          <w:b/>
          <w:sz w:val="28"/>
          <w:szCs w:val="28"/>
        </w:rPr>
        <w:t xml:space="preserve"> </w:t>
      </w:r>
      <w:proofErr w:type="spellStart"/>
      <w:r w:rsidRPr="00BE28DD">
        <w:rPr>
          <w:b/>
          <w:sz w:val="28"/>
          <w:szCs w:val="28"/>
        </w:rPr>
        <w:t>стандартных</w:t>
      </w:r>
      <w:proofErr w:type="spellEnd"/>
      <w:r w:rsidRPr="00BE28DD">
        <w:rPr>
          <w:b/>
          <w:sz w:val="28"/>
          <w:szCs w:val="28"/>
        </w:rPr>
        <w:t xml:space="preserve"> </w:t>
      </w:r>
      <w:proofErr w:type="spellStart"/>
      <w:r w:rsidRPr="00BE28DD">
        <w:rPr>
          <w:b/>
          <w:sz w:val="28"/>
          <w:szCs w:val="28"/>
        </w:rPr>
        <w:t>образцов</w:t>
      </w:r>
      <w:proofErr w:type="spellEnd"/>
      <w:r w:rsidRPr="00BE28DD">
        <w:rPr>
          <w:b/>
          <w:sz w:val="28"/>
          <w:szCs w:val="28"/>
        </w:rPr>
        <w:t xml:space="preserve"> </w:t>
      </w:r>
      <w:proofErr w:type="spellStart"/>
      <w:r w:rsidRPr="00BE28DD">
        <w:rPr>
          <w:b/>
          <w:sz w:val="28"/>
          <w:szCs w:val="28"/>
        </w:rPr>
        <w:t>металлических</w:t>
      </w:r>
      <w:proofErr w:type="spellEnd"/>
      <w:r w:rsidRPr="00BE28DD">
        <w:rPr>
          <w:b/>
          <w:sz w:val="28"/>
          <w:szCs w:val="28"/>
        </w:rPr>
        <w:t xml:space="preserve"> </w:t>
      </w:r>
      <w:proofErr w:type="spellStart"/>
      <w:r w:rsidRPr="00BE28DD">
        <w:rPr>
          <w:b/>
          <w:sz w:val="28"/>
          <w:szCs w:val="28"/>
        </w:rPr>
        <w:t>материало</w:t>
      </w:r>
      <w:proofErr w:type="spellEnd"/>
      <w:r w:rsidRPr="00BE28DD">
        <w:rPr>
          <w:b/>
          <w:sz w:val="28"/>
          <w:szCs w:val="28"/>
          <w:lang w:val="ru-RU"/>
        </w:rPr>
        <w:t>в</w:t>
      </w:r>
    </w:p>
    <w:p w:rsidR="00275A2D" w:rsidRPr="00BE28DD" w:rsidRDefault="00BE28DD" w:rsidP="00BE28DD">
      <w:pPr>
        <w:widowControl w:val="0"/>
        <w:spacing w:line="360" w:lineRule="auto"/>
        <w:rPr>
          <w:sz w:val="28"/>
          <w:szCs w:val="28"/>
          <w:lang w:val="ru-RU"/>
        </w:rPr>
      </w:pPr>
      <w:proofErr w:type="spellStart"/>
      <w:r w:rsidRPr="00BE28DD">
        <w:rPr>
          <w:sz w:val="28"/>
          <w:szCs w:val="28"/>
          <w:lang w:val="ru-RU"/>
        </w:rPr>
        <w:t>Карачевцев</w:t>
      </w:r>
      <w:proofErr w:type="spellEnd"/>
      <w:r w:rsidRPr="00BE28DD">
        <w:rPr>
          <w:sz w:val="28"/>
          <w:szCs w:val="28"/>
          <w:lang w:val="ru-RU"/>
        </w:rPr>
        <w:t xml:space="preserve"> Ф.</w:t>
      </w:r>
      <w:r w:rsidRPr="00BE28DD">
        <w:rPr>
          <w:sz w:val="28"/>
          <w:szCs w:val="28"/>
          <w:lang w:val="ru-RU"/>
        </w:rPr>
        <w:t>Н.</w:t>
      </w:r>
      <w:r w:rsidRPr="00BE28DD">
        <w:rPr>
          <w:sz w:val="28"/>
          <w:szCs w:val="28"/>
          <w:lang w:val="ru-RU"/>
        </w:rPr>
        <w:t>;</w:t>
      </w:r>
      <w:r w:rsidR="00836B9D" w:rsidRPr="00BE28DD">
        <w:rPr>
          <w:sz w:val="28"/>
          <w:szCs w:val="28"/>
          <w:lang w:val="ru-RU"/>
        </w:rPr>
        <w:t xml:space="preserve"> </w:t>
      </w:r>
      <w:r w:rsidRPr="00BE28DD">
        <w:rPr>
          <w:sz w:val="28"/>
          <w:szCs w:val="28"/>
          <w:lang w:val="ru-RU"/>
        </w:rPr>
        <w:t>Летов</w:t>
      </w:r>
      <w:r w:rsidR="000C3D23" w:rsidRPr="00BE28DD">
        <w:rPr>
          <w:sz w:val="28"/>
          <w:szCs w:val="28"/>
          <w:lang w:val="ru-RU"/>
        </w:rPr>
        <w:t xml:space="preserve"> </w:t>
      </w:r>
      <w:r w:rsidRPr="00BE28DD">
        <w:rPr>
          <w:sz w:val="28"/>
          <w:szCs w:val="28"/>
          <w:lang w:val="ru-RU"/>
        </w:rPr>
        <w:t>А.</w:t>
      </w:r>
      <w:r w:rsidRPr="00BE28DD">
        <w:rPr>
          <w:sz w:val="28"/>
          <w:szCs w:val="28"/>
          <w:lang w:val="ru-RU"/>
        </w:rPr>
        <w:t>Ф.</w:t>
      </w:r>
    </w:p>
    <w:p w:rsidR="00BE28DD" w:rsidRPr="00BE28DD" w:rsidRDefault="00BE28DD" w:rsidP="00BE28DD">
      <w:pPr>
        <w:overflowPunct/>
        <w:autoSpaceDE/>
        <w:autoSpaceDN/>
        <w:adjustRightInd/>
        <w:spacing w:line="360" w:lineRule="auto"/>
        <w:textAlignment w:val="auto"/>
        <w:rPr>
          <w:i/>
          <w:sz w:val="16"/>
          <w:szCs w:val="16"/>
          <w:lang w:val="ru-RU"/>
        </w:rPr>
      </w:pPr>
    </w:p>
    <w:p w:rsidR="00BE28DD" w:rsidRDefault="00BE28DD" w:rsidP="00BE28DD">
      <w:pPr>
        <w:overflowPunct/>
        <w:autoSpaceDE/>
        <w:autoSpaceDN/>
        <w:adjustRightInd/>
        <w:spacing w:line="360" w:lineRule="auto"/>
        <w:textAlignment w:val="auto"/>
        <w:rPr>
          <w:sz w:val="22"/>
          <w:szCs w:val="22"/>
          <w:lang w:val="ru-RU"/>
        </w:rPr>
      </w:pPr>
      <w:hyperlink r:id="rId8" w:history="1">
        <w:r w:rsidRPr="005307BE">
          <w:rPr>
            <w:rStyle w:val="ab"/>
            <w:sz w:val="22"/>
            <w:szCs w:val="22"/>
          </w:rPr>
          <w:t>kara</w:t>
        </w:r>
        <w:r w:rsidRPr="005307BE">
          <w:rPr>
            <w:rStyle w:val="ab"/>
            <w:sz w:val="22"/>
            <w:szCs w:val="22"/>
            <w:lang w:val="ru-RU"/>
          </w:rPr>
          <w:t>4</w:t>
        </w:r>
        <w:r w:rsidRPr="005307BE">
          <w:rPr>
            <w:rStyle w:val="ab"/>
            <w:sz w:val="22"/>
            <w:szCs w:val="22"/>
          </w:rPr>
          <w:t>ev</w:t>
        </w:r>
        <w:r w:rsidRPr="005307BE">
          <w:rPr>
            <w:rStyle w:val="ab"/>
            <w:sz w:val="22"/>
            <w:szCs w:val="22"/>
            <w:lang w:val="ru-RU"/>
          </w:rPr>
          <w:t>@</w:t>
        </w:r>
        <w:r w:rsidRPr="005307BE">
          <w:rPr>
            <w:rStyle w:val="ab"/>
            <w:sz w:val="22"/>
            <w:szCs w:val="22"/>
          </w:rPr>
          <w:t>mail</w:t>
        </w:r>
        <w:r w:rsidRPr="005307BE">
          <w:rPr>
            <w:rStyle w:val="ab"/>
            <w:sz w:val="22"/>
            <w:szCs w:val="22"/>
            <w:lang w:val="ru-RU"/>
          </w:rPr>
          <w:t>.</w:t>
        </w:r>
        <w:proofErr w:type="spellStart"/>
        <w:r w:rsidRPr="005307BE">
          <w:rPr>
            <w:rStyle w:val="ab"/>
            <w:sz w:val="22"/>
            <w:szCs w:val="22"/>
          </w:rPr>
          <w:t>ru</w:t>
        </w:r>
        <w:proofErr w:type="spellEnd"/>
      </w:hyperlink>
    </w:p>
    <w:p w:rsidR="00BE28DD" w:rsidRPr="00BE28DD" w:rsidRDefault="00BE28DD" w:rsidP="00BE28DD">
      <w:pPr>
        <w:spacing w:line="360" w:lineRule="auto"/>
        <w:rPr>
          <w:i/>
          <w:sz w:val="28"/>
          <w:szCs w:val="28"/>
          <w:lang w:val="ru-RU"/>
        </w:rPr>
      </w:pPr>
      <w:r w:rsidRPr="00BE28DD">
        <w:rPr>
          <w:i/>
          <w:sz w:val="28"/>
          <w:szCs w:val="28"/>
          <w:lang w:val="ru-RU"/>
        </w:rPr>
        <w:t>ФГУП «Всероссийский научно-исследовательский институт авиационных материалов», г. Москва</w:t>
      </w:r>
    </w:p>
    <w:p w:rsidR="00BE28DD" w:rsidRDefault="00BE28DD" w:rsidP="00BE28DD">
      <w:pPr>
        <w:widowControl w:val="0"/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:rsidR="00BE28DD" w:rsidRDefault="00BE28DD" w:rsidP="00BE28DD">
      <w:pPr>
        <w:widowControl w:val="0"/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:rsidR="007957B0" w:rsidRDefault="00A710D6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E28DD">
        <w:rPr>
          <w:b/>
          <w:i/>
          <w:sz w:val="28"/>
          <w:szCs w:val="28"/>
          <w:lang w:val="ru-RU"/>
        </w:rPr>
        <w:t>Ключевые слова:</w:t>
      </w:r>
      <w:r w:rsidRPr="00BE28DD">
        <w:rPr>
          <w:sz w:val="28"/>
          <w:szCs w:val="28"/>
          <w:lang w:val="ru-RU"/>
        </w:rPr>
        <w:t xml:space="preserve"> </w:t>
      </w:r>
    </w:p>
    <w:p w:rsidR="00A710D6" w:rsidRPr="00BE28DD" w:rsidRDefault="00836B9D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E28DD">
        <w:rPr>
          <w:sz w:val="28"/>
          <w:szCs w:val="28"/>
          <w:lang w:val="ru-RU"/>
        </w:rPr>
        <w:t>с</w:t>
      </w:r>
      <w:r w:rsidR="00A710D6" w:rsidRPr="00BE28DD">
        <w:rPr>
          <w:sz w:val="28"/>
          <w:szCs w:val="28"/>
          <w:lang w:val="ru-RU"/>
        </w:rPr>
        <w:t xml:space="preserve">тандартные образцы, сплавы, </w:t>
      </w:r>
      <w:r w:rsidR="008C2CA0" w:rsidRPr="00BE28DD">
        <w:rPr>
          <w:sz w:val="28"/>
          <w:szCs w:val="28"/>
          <w:lang w:val="ru-RU"/>
        </w:rPr>
        <w:t>технологии изготовления</w:t>
      </w:r>
      <w:r w:rsidRPr="00BE28DD">
        <w:rPr>
          <w:sz w:val="28"/>
          <w:szCs w:val="28"/>
          <w:lang w:val="ru-RU"/>
        </w:rPr>
        <w:t>.</w:t>
      </w:r>
    </w:p>
    <w:p w:rsidR="001A11EB" w:rsidRDefault="001A11EB" w:rsidP="007957B0">
      <w:pPr>
        <w:widowControl w:val="0"/>
        <w:spacing w:line="360" w:lineRule="auto"/>
        <w:ind w:firstLine="709"/>
        <w:jc w:val="center"/>
        <w:rPr>
          <w:b/>
          <w:sz w:val="28"/>
          <w:szCs w:val="28"/>
          <w:lang w:val="ru-RU"/>
        </w:rPr>
      </w:pPr>
    </w:p>
    <w:p w:rsidR="00ED7E07" w:rsidRPr="007957B0" w:rsidRDefault="0027631B" w:rsidP="007957B0">
      <w:pPr>
        <w:widowControl w:val="0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7957B0">
        <w:rPr>
          <w:b/>
          <w:sz w:val="28"/>
          <w:szCs w:val="28"/>
          <w:lang w:val="ru-RU"/>
        </w:rPr>
        <w:t>Введение</w:t>
      </w:r>
    </w:p>
    <w:p w:rsidR="0027631B" w:rsidRPr="00BE28DD" w:rsidRDefault="00ED7E07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E28DD">
        <w:rPr>
          <w:sz w:val="28"/>
          <w:szCs w:val="28"/>
          <w:lang w:val="ru-RU"/>
        </w:rPr>
        <w:t>Контроль химического состава сплавов в условиях современного металлургического производства проводят оптико-эмиссионным методом анализа. Однако</w:t>
      </w:r>
      <w:proofErr w:type="gramStart"/>
      <w:r w:rsidRPr="00BE28DD">
        <w:rPr>
          <w:sz w:val="28"/>
          <w:szCs w:val="28"/>
          <w:lang w:val="ru-RU"/>
        </w:rPr>
        <w:t>,</w:t>
      </w:r>
      <w:proofErr w:type="gramEnd"/>
      <w:r w:rsidRPr="00BE28DD">
        <w:rPr>
          <w:sz w:val="28"/>
          <w:szCs w:val="28"/>
          <w:lang w:val="ru-RU"/>
        </w:rPr>
        <w:t xml:space="preserve"> на точность результатов анализа существенно оказывают влияние матричные эффекты и спектральные наложения. Минимизировать систематические ошибки можно путем применения близких по химическому составу к анализируемому сплаву стандартных образцов. Поэтому весьма актуальны задачи разработки и </w:t>
      </w:r>
      <w:proofErr w:type="gramStart"/>
      <w:r w:rsidRPr="00BE28DD">
        <w:rPr>
          <w:sz w:val="28"/>
          <w:szCs w:val="28"/>
          <w:lang w:val="ru-RU"/>
        </w:rPr>
        <w:t>применения</w:t>
      </w:r>
      <w:proofErr w:type="gramEnd"/>
      <w:r w:rsidRPr="00BE28DD">
        <w:rPr>
          <w:sz w:val="28"/>
          <w:szCs w:val="28"/>
          <w:lang w:val="ru-RU"/>
        </w:rPr>
        <w:t xml:space="preserve"> стандартных образцов состава новых перспективных сплавов. В данной работе приведены сведения о проводимых во ФГУП «ВИАМ» работах в области разработки стандартных образцов состава перспективных сплавов авиационного назначения, а также о новых разработанных </w:t>
      </w:r>
      <w:proofErr w:type="gramStart"/>
      <w:r w:rsidRPr="00BE28DD">
        <w:rPr>
          <w:sz w:val="28"/>
          <w:szCs w:val="28"/>
          <w:lang w:val="ru-RU"/>
        </w:rPr>
        <w:t>СО</w:t>
      </w:r>
      <w:proofErr w:type="gramEnd"/>
      <w:r w:rsidRPr="00BE28DD">
        <w:rPr>
          <w:sz w:val="28"/>
          <w:szCs w:val="28"/>
          <w:lang w:val="ru-RU"/>
        </w:rPr>
        <w:t>.</w:t>
      </w:r>
    </w:p>
    <w:p w:rsidR="004525DB" w:rsidRPr="00BE28DD" w:rsidRDefault="005B0881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E28DD">
        <w:rPr>
          <w:sz w:val="28"/>
          <w:szCs w:val="28"/>
          <w:lang w:val="ru-RU"/>
        </w:rPr>
        <w:t xml:space="preserve">ВИАМ занимается разработкой и производством </w:t>
      </w:r>
      <w:proofErr w:type="gramStart"/>
      <w:r w:rsidRPr="00BE28DD">
        <w:rPr>
          <w:sz w:val="28"/>
          <w:szCs w:val="28"/>
          <w:lang w:val="ru-RU"/>
        </w:rPr>
        <w:t>СО</w:t>
      </w:r>
      <w:proofErr w:type="gramEnd"/>
      <w:r w:rsidRPr="00BE28DD">
        <w:rPr>
          <w:sz w:val="28"/>
          <w:szCs w:val="28"/>
          <w:lang w:val="ru-RU"/>
        </w:rPr>
        <w:t xml:space="preserve"> жаропрочных</w:t>
      </w:r>
      <w:r w:rsidR="006A25AA" w:rsidRPr="00BE28DD">
        <w:rPr>
          <w:sz w:val="28"/>
          <w:szCs w:val="28"/>
          <w:lang w:val="ru-RU"/>
        </w:rPr>
        <w:t xml:space="preserve"> никелевых сплавов более 60 лет</w:t>
      </w:r>
      <w:r w:rsidRPr="00BE28DD">
        <w:rPr>
          <w:sz w:val="28"/>
          <w:szCs w:val="28"/>
          <w:lang w:val="ru-RU"/>
        </w:rPr>
        <w:t xml:space="preserve">. </w:t>
      </w:r>
      <w:r w:rsidR="00DE660B" w:rsidRPr="00BE28DD">
        <w:rPr>
          <w:sz w:val="28"/>
          <w:szCs w:val="28"/>
          <w:lang w:val="ru-RU"/>
        </w:rPr>
        <w:t xml:space="preserve">В последние годы были разработаны следующие </w:t>
      </w:r>
      <w:r w:rsidR="001809D6" w:rsidRPr="00BE28DD">
        <w:rPr>
          <w:sz w:val="28"/>
          <w:szCs w:val="28"/>
          <w:lang w:val="ru-RU"/>
        </w:rPr>
        <w:t xml:space="preserve">перспективные </w:t>
      </w:r>
      <w:r w:rsidR="00DE660B" w:rsidRPr="00BE28DD">
        <w:rPr>
          <w:sz w:val="28"/>
          <w:szCs w:val="28"/>
          <w:lang w:val="ru-RU"/>
        </w:rPr>
        <w:t>жаропрочные сплавы</w:t>
      </w:r>
      <w:r w:rsidR="001809D6" w:rsidRPr="00BE28DD">
        <w:rPr>
          <w:sz w:val="28"/>
          <w:szCs w:val="28"/>
          <w:lang w:val="ru-RU"/>
        </w:rPr>
        <w:t>:</w:t>
      </w:r>
      <w:r w:rsidR="009E095A" w:rsidRPr="00BE28DD">
        <w:rPr>
          <w:sz w:val="28"/>
          <w:szCs w:val="28"/>
          <w:lang w:val="ru-RU"/>
        </w:rPr>
        <w:t xml:space="preserve"> </w:t>
      </w:r>
      <w:r w:rsidR="001809D6" w:rsidRPr="00BE28DD">
        <w:rPr>
          <w:sz w:val="28"/>
          <w:szCs w:val="28"/>
          <w:lang w:val="ru-RU"/>
        </w:rPr>
        <w:t xml:space="preserve">ВЖЛ21, </w:t>
      </w:r>
      <w:r w:rsidR="002E6054" w:rsidRPr="00BE28DD">
        <w:rPr>
          <w:sz w:val="28"/>
          <w:szCs w:val="28"/>
          <w:lang w:val="ru-RU"/>
        </w:rPr>
        <w:t>ВЖМ</w:t>
      </w:r>
      <w:proofErr w:type="gramStart"/>
      <w:r w:rsidR="002E6054" w:rsidRPr="00BE28DD">
        <w:rPr>
          <w:sz w:val="28"/>
          <w:szCs w:val="28"/>
          <w:lang w:val="ru-RU"/>
        </w:rPr>
        <w:t>4</w:t>
      </w:r>
      <w:proofErr w:type="gramEnd"/>
      <w:r w:rsidR="002E6054" w:rsidRPr="00BE28DD">
        <w:rPr>
          <w:sz w:val="28"/>
          <w:szCs w:val="28"/>
          <w:lang w:val="ru-RU"/>
        </w:rPr>
        <w:t>, ВЖМ7,</w:t>
      </w:r>
      <w:r w:rsidR="009E095A" w:rsidRPr="00BE28DD">
        <w:rPr>
          <w:sz w:val="28"/>
          <w:szCs w:val="28"/>
          <w:lang w:val="ru-RU"/>
        </w:rPr>
        <w:t xml:space="preserve"> ВЖМ8, ВИН3</w:t>
      </w:r>
      <w:r w:rsidR="001809D6" w:rsidRPr="00BE28DD">
        <w:rPr>
          <w:sz w:val="28"/>
          <w:szCs w:val="28"/>
          <w:lang w:val="ru-RU"/>
        </w:rPr>
        <w:t xml:space="preserve">. </w:t>
      </w:r>
      <w:r w:rsidR="006A25AA" w:rsidRPr="00BE28DD">
        <w:rPr>
          <w:rStyle w:val="af6"/>
          <w:i w:val="0"/>
          <w:sz w:val="28"/>
          <w:szCs w:val="28"/>
          <w:lang w:val="ru-RU"/>
        </w:rPr>
        <w:t>Д</w:t>
      </w:r>
      <w:r w:rsidR="00DE660B" w:rsidRPr="00BE28DD">
        <w:rPr>
          <w:rStyle w:val="af6"/>
          <w:i w:val="0"/>
          <w:sz w:val="28"/>
          <w:szCs w:val="28"/>
          <w:lang w:val="ru-RU"/>
        </w:rPr>
        <w:t>ля</w:t>
      </w:r>
      <w:r w:rsidR="006A25AA" w:rsidRPr="00BE28DD">
        <w:rPr>
          <w:rStyle w:val="af6"/>
          <w:i w:val="0"/>
          <w:sz w:val="28"/>
          <w:szCs w:val="28"/>
          <w:lang w:val="ru-RU"/>
        </w:rPr>
        <w:t xml:space="preserve"> </w:t>
      </w:r>
      <w:r w:rsidR="00DE660B" w:rsidRPr="00BE28DD">
        <w:rPr>
          <w:rStyle w:val="af6"/>
          <w:i w:val="0"/>
          <w:sz w:val="28"/>
          <w:szCs w:val="28"/>
          <w:lang w:val="ru-RU"/>
        </w:rPr>
        <w:t xml:space="preserve"> изготовления </w:t>
      </w:r>
      <w:r w:rsidR="006A25AA" w:rsidRPr="00BE28DD">
        <w:rPr>
          <w:rStyle w:val="af6"/>
          <w:i w:val="0"/>
          <w:sz w:val="28"/>
          <w:szCs w:val="28"/>
          <w:lang w:val="ru-RU"/>
        </w:rPr>
        <w:t xml:space="preserve">сопловых и </w:t>
      </w:r>
      <w:r w:rsidR="00DE660B" w:rsidRPr="00BE28DD">
        <w:rPr>
          <w:rStyle w:val="af6"/>
          <w:i w:val="0"/>
          <w:sz w:val="28"/>
          <w:szCs w:val="28"/>
          <w:lang w:val="ru-RU"/>
        </w:rPr>
        <w:t>рабочих лопаток газотурбинных двигателей.</w:t>
      </w:r>
      <w:r w:rsidR="006A25AA" w:rsidRPr="00BE28DD">
        <w:rPr>
          <w:rStyle w:val="af6"/>
          <w:i w:val="0"/>
          <w:sz w:val="28"/>
          <w:szCs w:val="28"/>
          <w:lang w:val="ru-RU"/>
        </w:rPr>
        <w:t xml:space="preserve"> </w:t>
      </w:r>
      <w:r w:rsidR="00812A9F" w:rsidRPr="00BE28DD">
        <w:rPr>
          <w:sz w:val="28"/>
          <w:szCs w:val="28"/>
          <w:lang w:val="ru-RU"/>
        </w:rPr>
        <w:t>Также во ФГУП «</w:t>
      </w:r>
      <w:r w:rsidR="007900B9" w:rsidRPr="00BE28DD">
        <w:rPr>
          <w:sz w:val="28"/>
          <w:szCs w:val="28"/>
          <w:lang w:val="ru-RU"/>
        </w:rPr>
        <w:t>В</w:t>
      </w:r>
      <w:r w:rsidR="00B346F2" w:rsidRPr="00BE28DD">
        <w:rPr>
          <w:sz w:val="28"/>
          <w:szCs w:val="28"/>
          <w:lang w:val="ru-RU"/>
        </w:rPr>
        <w:t>ИАМ</w:t>
      </w:r>
      <w:r w:rsidR="00812A9F" w:rsidRPr="00BE28DD">
        <w:rPr>
          <w:sz w:val="28"/>
          <w:szCs w:val="28"/>
          <w:lang w:val="ru-RU"/>
        </w:rPr>
        <w:t xml:space="preserve">» </w:t>
      </w:r>
      <w:r w:rsidR="00212FFA" w:rsidRPr="00BE28DD">
        <w:rPr>
          <w:sz w:val="28"/>
          <w:szCs w:val="28"/>
          <w:lang w:val="ru-RU"/>
        </w:rPr>
        <w:t>в последние годы были</w:t>
      </w:r>
      <w:r w:rsidR="007900B9" w:rsidRPr="00BE28DD">
        <w:rPr>
          <w:sz w:val="28"/>
          <w:szCs w:val="28"/>
          <w:lang w:val="ru-RU"/>
        </w:rPr>
        <w:t xml:space="preserve"> разраб</w:t>
      </w:r>
      <w:r w:rsidR="00212FFA" w:rsidRPr="00BE28DD">
        <w:rPr>
          <w:sz w:val="28"/>
          <w:szCs w:val="28"/>
          <w:lang w:val="ru-RU"/>
        </w:rPr>
        <w:t>о</w:t>
      </w:r>
      <w:r w:rsidR="00812A9F" w:rsidRPr="00BE28DD">
        <w:rPr>
          <w:sz w:val="28"/>
          <w:szCs w:val="28"/>
          <w:lang w:val="ru-RU"/>
        </w:rPr>
        <w:t>та</w:t>
      </w:r>
      <w:r w:rsidR="00212FFA" w:rsidRPr="00BE28DD">
        <w:rPr>
          <w:sz w:val="28"/>
          <w:szCs w:val="28"/>
          <w:lang w:val="ru-RU"/>
        </w:rPr>
        <w:t>ны</w:t>
      </w:r>
      <w:r w:rsidR="007900B9" w:rsidRPr="00BE28DD">
        <w:rPr>
          <w:sz w:val="28"/>
          <w:szCs w:val="28"/>
          <w:lang w:val="ru-RU"/>
        </w:rPr>
        <w:t xml:space="preserve"> </w:t>
      </w:r>
      <w:r w:rsidR="00812A9F" w:rsidRPr="00BE28DD">
        <w:rPr>
          <w:sz w:val="28"/>
          <w:szCs w:val="28"/>
          <w:lang w:val="ru-RU"/>
        </w:rPr>
        <w:t xml:space="preserve">деформируемые алюминиевые </w:t>
      </w:r>
      <w:r w:rsidR="007900B9" w:rsidRPr="00BE28DD">
        <w:rPr>
          <w:sz w:val="28"/>
          <w:szCs w:val="28"/>
          <w:lang w:val="ru-RU"/>
        </w:rPr>
        <w:t>сплав</w:t>
      </w:r>
      <w:r w:rsidR="00812A9F" w:rsidRPr="00BE28DD">
        <w:rPr>
          <w:sz w:val="28"/>
          <w:szCs w:val="28"/>
          <w:lang w:val="ru-RU"/>
        </w:rPr>
        <w:t>ы</w:t>
      </w:r>
      <w:r w:rsidR="007900B9" w:rsidRPr="00BE28DD">
        <w:rPr>
          <w:sz w:val="28"/>
          <w:szCs w:val="28"/>
          <w:lang w:val="ru-RU"/>
        </w:rPr>
        <w:t xml:space="preserve"> авиационного </w:t>
      </w:r>
      <w:r w:rsidR="007900B9" w:rsidRPr="00BE28DD">
        <w:rPr>
          <w:sz w:val="28"/>
          <w:szCs w:val="28"/>
          <w:lang w:val="ru-RU"/>
        </w:rPr>
        <w:lastRenderedPageBreak/>
        <w:t xml:space="preserve">назначения </w:t>
      </w:r>
      <w:r w:rsidR="00E22EF4" w:rsidRPr="00BE28DD">
        <w:rPr>
          <w:sz w:val="28"/>
          <w:szCs w:val="28"/>
          <w:lang w:val="ru-RU"/>
        </w:rPr>
        <w:t>нового поколения:</w:t>
      </w:r>
      <w:r w:rsidR="00212FFA" w:rsidRPr="00BE28DD">
        <w:rPr>
          <w:sz w:val="28"/>
          <w:szCs w:val="28"/>
          <w:lang w:val="ru-RU"/>
        </w:rPr>
        <w:t xml:space="preserve"> В-1167, В-1977,</w:t>
      </w:r>
      <w:r w:rsidR="001F5A13" w:rsidRPr="00BE28DD">
        <w:rPr>
          <w:sz w:val="28"/>
          <w:szCs w:val="28"/>
          <w:lang w:val="ru-RU"/>
        </w:rPr>
        <w:t xml:space="preserve"> В-1461, В-1469, В-1480, В-1481</w:t>
      </w:r>
      <w:r w:rsidR="00212FFA" w:rsidRPr="00BE28DD">
        <w:rPr>
          <w:sz w:val="28"/>
          <w:szCs w:val="28"/>
          <w:lang w:val="ru-RU"/>
        </w:rPr>
        <w:t xml:space="preserve"> </w:t>
      </w:r>
      <w:r w:rsidR="001F5A13" w:rsidRPr="00BE28DD">
        <w:rPr>
          <w:sz w:val="28"/>
          <w:szCs w:val="28"/>
          <w:lang w:val="ru-RU"/>
        </w:rPr>
        <w:t>для</w:t>
      </w:r>
      <w:r w:rsidR="004525DB" w:rsidRPr="00BE28DD">
        <w:rPr>
          <w:sz w:val="28"/>
          <w:szCs w:val="28"/>
          <w:lang w:val="ru-RU"/>
        </w:rPr>
        <w:t xml:space="preserve"> конструкции фюзеляжа и крыла самолета</w:t>
      </w:r>
      <w:r w:rsidR="00212FFA" w:rsidRPr="00BE28DD">
        <w:rPr>
          <w:sz w:val="28"/>
          <w:szCs w:val="28"/>
          <w:lang w:val="ru-RU"/>
        </w:rPr>
        <w:t>.</w:t>
      </w:r>
    </w:p>
    <w:p w:rsidR="00E22EF4" w:rsidRPr="00BE28DD" w:rsidRDefault="00E22EF4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27631B" w:rsidRPr="00BE28DD" w:rsidRDefault="0027631B" w:rsidP="007957B0">
      <w:pPr>
        <w:widowControl w:val="0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BE28DD">
        <w:rPr>
          <w:b/>
          <w:sz w:val="28"/>
          <w:szCs w:val="28"/>
          <w:lang w:val="ru-RU"/>
        </w:rPr>
        <w:t>Материалы и методы</w:t>
      </w:r>
    </w:p>
    <w:p w:rsidR="00736B04" w:rsidRPr="00BE28DD" w:rsidRDefault="00736B04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E28DD">
        <w:rPr>
          <w:sz w:val="28"/>
          <w:szCs w:val="28"/>
          <w:lang w:val="ru-RU"/>
        </w:rPr>
        <w:t xml:space="preserve">За </w:t>
      </w:r>
      <w:r w:rsidR="005B0881" w:rsidRPr="00BE28DD">
        <w:rPr>
          <w:sz w:val="28"/>
          <w:szCs w:val="28"/>
          <w:lang w:val="ru-RU"/>
        </w:rPr>
        <w:t>последние годы</w:t>
      </w:r>
      <w:r w:rsidRPr="00BE28DD">
        <w:rPr>
          <w:sz w:val="28"/>
          <w:szCs w:val="28"/>
          <w:lang w:val="ru-RU"/>
        </w:rPr>
        <w:t xml:space="preserve"> </w:t>
      </w:r>
      <w:r w:rsidR="005B0881" w:rsidRPr="00BE28DD">
        <w:rPr>
          <w:sz w:val="28"/>
          <w:szCs w:val="28"/>
          <w:lang w:val="ru-RU"/>
        </w:rPr>
        <w:t xml:space="preserve">во ФГУП «ВИАМ» </w:t>
      </w:r>
      <w:r w:rsidRPr="00BE28DD">
        <w:rPr>
          <w:sz w:val="28"/>
          <w:szCs w:val="28"/>
          <w:lang w:val="ru-RU"/>
        </w:rPr>
        <w:t xml:space="preserve">накоплен </w:t>
      </w:r>
      <w:r w:rsidR="00513BDA" w:rsidRPr="00BE28DD">
        <w:rPr>
          <w:sz w:val="28"/>
          <w:szCs w:val="28"/>
          <w:lang w:val="ru-RU"/>
        </w:rPr>
        <w:t xml:space="preserve">большой </w:t>
      </w:r>
      <w:r w:rsidRPr="00BE28DD">
        <w:rPr>
          <w:sz w:val="28"/>
          <w:szCs w:val="28"/>
          <w:lang w:val="ru-RU"/>
        </w:rPr>
        <w:t xml:space="preserve">опыт </w:t>
      </w:r>
      <w:r w:rsidR="008E6AA4" w:rsidRPr="00BE28DD">
        <w:rPr>
          <w:sz w:val="28"/>
          <w:szCs w:val="28"/>
          <w:lang w:val="ru-RU"/>
        </w:rPr>
        <w:t xml:space="preserve">разработки </w:t>
      </w:r>
      <w:proofErr w:type="gramStart"/>
      <w:r w:rsidRPr="00BE28DD">
        <w:rPr>
          <w:sz w:val="28"/>
          <w:szCs w:val="28"/>
          <w:lang w:val="ru-RU"/>
        </w:rPr>
        <w:t>СО</w:t>
      </w:r>
      <w:proofErr w:type="gramEnd"/>
      <w:r w:rsidRPr="00BE28DD">
        <w:rPr>
          <w:sz w:val="28"/>
          <w:szCs w:val="28"/>
          <w:lang w:val="ru-RU"/>
        </w:rPr>
        <w:t xml:space="preserve"> различных типов, отличающихся по перечню и содержанию контролируемых элементов. </w:t>
      </w:r>
      <w:r w:rsidR="005B1B7A" w:rsidRPr="00BE28DD">
        <w:rPr>
          <w:sz w:val="28"/>
          <w:szCs w:val="28"/>
          <w:lang w:val="ru-RU"/>
        </w:rPr>
        <w:t>За последние семь лет в ВИАМ были разработаны и выпущены 19 типов монолитных ГСО для спектрального анализа сплавов на различных</w:t>
      </w:r>
      <w:r w:rsidR="001F5A13" w:rsidRPr="00BE28DD">
        <w:rPr>
          <w:sz w:val="28"/>
          <w:szCs w:val="28"/>
          <w:lang w:val="ru-RU"/>
        </w:rPr>
        <w:t xml:space="preserve"> основах в виде комплектов</w:t>
      </w:r>
      <w:r w:rsidR="005B1B7A" w:rsidRPr="00BE28DD">
        <w:rPr>
          <w:sz w:val="28"/>
          <w:szCs w:val="28"/>
          <w:lang w:val="ru-RU"/>
        </w:rPr>
        <w:t xml:space="preserve">. </w:t>
      </w:r>
      <w:r w:rsidRPr="00BE28DD">
        <w:rPr>
          <w:sz w:val="28"/>
          <w:szCs w:val="28"/>
          <w:lang w:val="ru-RU"/>
        </w:rPr>
        <w:t>СО сплавов утвержд</w:t>
      </w:r>
      <w:r w:rsidR="00FF19AB" w:rsidRPr="00BE28DD">
        <w:rPr>
          <w:sz w:val="28"/>
          <w:szCs w:val="28"/>
          <w:lang w:val="ru-RU"/>
        </w:rPr>
        <w:t>е</w:t>
      </w:r>
      <w:r w:rsidRPr="00BE28DD">
        <w:rPr>
          <w:sz w:val="28"/>
          <w:szCs w:val="28"/>
          <w:lang w:val="ru-RU"/>
        </w:rPr>
        <w:t>нных типов выпускают, как правило, в виде комплектов, состоящ</w:t>
      </w:r>
      <w:r w:rsidR="005C4C3A" w:rsidRPr="00BE28DD">
        <w:rPr>
          <w:sz w:val="28"/>
          <w:szCs w:val="28"/>
          <w:lang w:val="ru-RU"/>
        </w:rPr>
        <w:t xml:space="preserve">их из нескольких экземпляров </w:t>
      </w:r>
      <w:proofErr w:type="gramStart"/>
      <w:r w:rsidR="005C4C3A" w:rsidRPr="00BE28DD">
        <w:rPr>
          <w:sz w:val="28"/>
          <w:szCs w:val="28"/>
          <w:lang w:val="ru-RU"/>
        </w:rPr>
        <w:t>СО</w:t>
      </w:r>
      <w:proofErr w:type="gramEnd"/>
      <w:r w:rsidRPr="00BE28DD">
        <w:rPr>
          <w:sz w:val="28"/>
          <w:szCs w:val="28"/>
          <w:lang w:val="ru-RU"/>
        </w:rPr>
        <w:t>, имеющих форму цилиндра, с диаметром аналитической поверхности 30</w:t>
      </w:r>
      <w:r w:rsidR="009A6676" w:rsidRPr="00BE28DD">
        <w:rPr>
          <w:sz w:val="28"/>
          <w:szCs w:val="28"/>
          <w:lang w:val="ru-RU"/>
        </w:rPr>
        <w:t>–</w:t>
      </w:r>
      <w:r w:rsidRPr="00BE28DD">
        <w:rPr>
          <w:sz w:val="28"/>
          <w:szCs w:val="28"/>
          <w:lang w:val="ru-RU"/>
        </w:rPr>
        <w:t>45 мм и высотой до 40 мм.</w:t>
      </w:r>
    </w:p>
    <w:p w:rsidR="00752117" w:rsidRPr="00BE28DD" w:rsidRDefault="00752117" w:rsidP="007957B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E28DD">
        <w:rPr>
          <w:sz w:val="28"/>
          <w:szCs w:val="28"/>
          <w:lang w:val="ru-RU"/>
        </w:rPr>
        <w:t xml:space="preserve">Переход к технологии изготовления </w:t>
      </w:r>
      <w:proofErr w:type="gramStart"/>
      <w:r w:rsidRPr="00BE28DD">
        <w:rPr>
          <w:sz w:val="28"/>
          <w:szCs w:val="28"/>
          <w:lang w:val="ru-RU"/>
        </w:rPr>
        <w:t>СО</w:t>
      </w:r>
      <w:proofErr w:type="gramEnd"/>
      <w:r w:rsidRPr="00BE28DD">
        <w:rPr>
          <w:sz w:val="28"/>
          <w:szCs w:val="28"/>
          <w:lang w:val="ru-RU"/>
        </w:rPr>
        <w:t xml:space="preserve"> </w:t>
      </w:r>
      <w:proofErr w:type="gramStart"/>
      <w:r w:rsidRPr="00BE28DD">
        <w:rPr>
          <w:sz w:val="28"/>
          <w:szCs w:val="28"/>
          <w:lang w:val="ru-RU"/>
        </w:rPr>
        <w:t>в</w:t>
      </w:r>
      <w:proofErr w:type="gramEnd"/>
      <w:r w:rsidRPr="00BE28DD">
        <w:rPr>
          <w:sz w:val="28"/>
          <w:szCs w:val="28"/>
          <w:lang w:val="ru-RU"/>
        </w:rPr>
        <w:t xml:space="preserve"> виде цилиндров был сопряжен с рядом технологических сложностей,  а именно, отливки плотного материала из </w:t>
      </w:r>
      <w:r w:rsidR="00AF633F" w:rsidRPr="00BE28DD">
        <w:rPr>
          <w:sz w:val="28"/>
          <w:szCs w:val="28"/>
          <w:lang w:val="ru-RU"/>
        </w:rPr>
        <w:t xml:space="preserve">жаропрочных </w:t>
      </w:r>
      <w:r w:rsidRPr="00BE28DD">
        <w:rPr>
          <w:sz w:val="28"/>
          <w:szCs w:val="28"/>
          <w:lang w:val="ru-RU"/>
        </w:rPr>
        <w:t xml:space="preserve">никелевых сплавов. </w:t>
      </w:r>
      <w:proofErr w:type="gramStart"/>
      <w:r w:rsidRPr="00BE28DD">
        <w:rPr>
          <w:sz w:val="28"/>
          <w:szCs w:val="28"/>
          <w:lang w:val="ru-RU"/>
        </w:rPr>
        <w:t>Так</w:t>
      </w:r>
      <w:proofErr w:type="gramEnd"/>
      <w:r w:rsidRPr="00BE28DD">
        <w:rPr>
          <w:sz w:val="28"/>
          <w:szCs w:val="28"/>
          <w:lang w:val="ru-RU"/>
        </w:rPr>
        <w:t xml:space="preserve"> например, при выплавке в вакуумных индукционных печах с последующей заливкой в стальные трубы диаметром 90 мм и длиной 300 мм в материале никелевого сплава образуются усадочные раковины, а также поры размером до 150 мкм, что недопустимо для оптико-эмиссионного спектрального анализа. </w:t>
      </w:r>
    </w:p>
    <w:p w:rsidR="00752117" w:rsidRPr="00BE28DD" w:rsidRDefault="00752117" w:rsidP="007957B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E28DD">
        <w:rPr>
          <w:sz w:val="28"/>
          <w:szCs w:val="28"/>
          <w:lang w:val="ru-RU"/>
        </w:rPr>
        <w:t xml:space="preserve">С целью получения плотного и бездефектного материала </w:t>
      </w:r>
      <w:proofErr w:type="gramStart"/>
      <w:r w:rsidRPr="00BE28DD">
        <w:rPr>
          <w:sz w:val="28"/>
          <w:szCs w:val="28"/>
          <w:lang w:val="ru-RU"/>
        </w:rPr>
        <w:t>СО проводится</w:t>
      </w:r>
      <w:proofErr w:type="gramEnd"/>
      <w:r w:rsidRPr="00BE28DD">
        <w:rPr>
          <w:sz w:val="28"/>
          <w:szCs w:val="28"/>
          <w:lang w:val="ru-RU"/>
        </w:rPr>
        <w:t xml:space="preserve"> переплав на установ</w:t>
      </w:r>
      <w:r w:rsidR="001F5A13" w:rsidRPr="00BE28DD">
        <w:rPr>
          <w:sz w:val="28"/>
          <w:szCs w:val="28"/>
          <w:lang w:val="ru-RU"/>
        </w:rPr>
        <w:t>ках направленной кристаллизации</w:t>
      </w:r>
      <w:r w:rsidRPr="00BE28DD">
        <w:rPr>
          <w:sz w:val="28"/>
          <w:szCs w:val="28"/>
          <w:lang w:val="ru-RU"/>
        </w:rPr>
        <w:t xml:space="preserve">. При этом заготовку материала </w:t>
      </w:r>
      <w:proofErr w:type="gramStart"/>
      <w:r w:rsidRPr="00BE28DD">
        <w:rPr>
          <w:sz w:val="28"/>
          <w:szCs w:val="28"/>
          <w:lang w:val="ru-RU"/>
        </w:rPr>
        <w:t>СО</w:t>
      </w:r>
      <w:proofErr w:type="gramEnd"/>
      <w:r w:rsidRPr="00BE28DD">
        <w:rPr>
          <w:sz w:val="28"/>
          <w:szCs w:val="28"/>
          <w:lang w:val="ru-RU"/>
        </w:rPr>
        <w:t xml:space="preserve"> расплавляют и заливают </w:t>
      </w:r>
      <w:proofErr w:type="gramStart"/>
      <w:r w:rsidRPr="00BE28DD">
        <w:rPr>
          <w:sz w:val="28"/>
          <w:szCs w:val="28"/>
          <w:lang w:val="ru-RU"/>
        </w:rPr>
        <w:t>в</w:t>
      </w:r>
      <w:proofErr w:type="gramEnd"/>
      <w:r w:rsidRPr="00BE28DD">
        <w:rPr>
          <w:sz w:val="28"/>
          <w:szCs w:val="28"/>
          <w:lang w:val="ru-RU"/>
        </w:rPr>
        <w:t xml:space="preserve"> литейные формы. После чего форма с расплавленным металлом с контролируемой скоростью (2-30 мм/мин) опускают в расплавленный алюминий, материал </w:t>
      </w:r>
      <w:proofErr w:type="gramStart"/>
      <w:r w:rsidRPr="00BE28DD">
        <w:rPr>
          <w:sz w:val="28"/>
          <w:szCs w:val="28"/>
          <w:lang w:val="ru-RU"/>
        </w:rPr>
        <w:t>СО кристаллизуется</w:t>
      </w:r>
      <w:proofErr w:type="gramEnd"/>
      <w:r w:rsidRPr="00BE28DD">
        <w:rPr>
          <w:sz w:val="28"/>
          <w:szCs w:val="28"/>
          <w:lang w:val="ru-RU"/>
        </w:rPr>
        <w:t xml:space="preserve"> фронтом без образования </w:t>
      </w:r>
      <w:r w:rsidR="00FF73FC" w:rsidRPr="00BE28DD">
        <w:rPr>
          <w:sz w:val="28"/>
          <w:szCs w:val="28"/>
          <w:lang w:val="ru-RU"/>
        </w:rPr>
        <w:t>крупных</w:t>
      </w:r>
      <w:r w:rsidRPr="00BE28DD">
        <w:rPr>
          <w:sz w:val="28"/>
          <w:szCs w:val="28"/>
          <w:lang w:val="ru-RU"/>
        </w:rPr>
        <w:t xml:space="preserve"> пор.  При этом получают заготовки </w:t>
      </w:r>
      <w:r w:rsidR="001F5A13" w:rsidRPr="00BE28DD">
        <w:rPr>
          <w:sz w:val="28"/>
          <w:szCs w:val="28"/>
          <w:lang w:val="ru-RU"/>
        </w:rPr>
        <w:t>диаметром 42 мм и длиной 230 мм</w:t>
      </w:r>
      <w:r w:rsidRPr="00BE28DD">
        <w:rPr>
          <w:sz w:val="28"/>
          <w:szCs w:val="28"/>
          <w:lang w:val="ru-RU"/>
        </w:rPr>
        <w:t xml:space="preserve">. </w:t>
      </w:r>
    </w:p>
    <w:p w:rsidR="008D14A6" w:rsidRDefault="00736B04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BE28DD">
        <w:rPr>
          <w:sz w:val="28"/>
          <w:szCs w:val="28"/>
          <w:lang w:val="ru-RU"/>
        </w:rPr>
        <w:t xml:space="preserve">Применение </w:t>
      </w:r>
      <w:r w:rsidR="0009030C" w:rsidRPr="00BE28DD">
        <w:rPr>
          <w:sz w:val="28"/>
          <w:szCs w:val="28"/>
          <w:lang w:val="ru-RU"/>
        </w:rPr>
        <w:t xml:space="preserve">приведенной </w:t>
      </w:r>
      <w:r w:rsidRPr="00BE28DD">
        <w:rPr>
          <w:sz w:val="28"/>
          <w:szCs w:val="28"/>
          <w:lang w:val="ru-RU"/>
        </w:rPr>
        <w:t xml:space="preserve">выше технологии обеспечивает </w:t>
      </w:r>
      <w:r w:rsidRPr="00BE28DD">
        <w:rPr>
          <w:sz w:val="28"/>
          <w:szCs w:val="28"/>
          <w:lang w:val="ru-RU"/>
        </w:rPr>
        <w:lastRenderedPageBreak/>
        <w:t xml:space="preserve">однородность распределения легирующих элементов и примесей в материале </w:t>
      </w:r>
      <w:proofErr w:type="gramStart"/>
      <w:r w:rsidRPr="00BE28DD">
        <w:rPr>
          <w:sz w:val="28"/>
          <w:szCs w:val="28"/>
          <w:lang w:val="ru-RU"/>
        </w:rPr>
        <w:t>СО</w:t>
      </w:r>
      <w:proofErr w:type="gramEnd"/>
      <w:r w:rsidRPr="00BE28DD">
        <w:rPr>
          <w:sz w:val="28"/>
          <w:szCs w:val="28"/>
          <w:lang w:val="ru-RU"/>
        </w:rPr>
        <w:t xml:space="preserve"> (</w:t>
      </w:r>
      <w:r w:rsidR="00424DFB" w:rsidRPr="00BE28DD">
        <w:rPr>
          <w:sz w:val="28"/>
          <w:szCs w:val="28"/>
          <w:lang w:val="ru-RU"/>
        </w:rPr>
        <w:t xml:space="preserve">отклонение </w:t>
      </w:r>
      <w:r w:rsidR="008D14A6" w:rsidRPr="00BE28DD">
        <w:rPr>
          <w:sz w:val="28"/>
          <w:szCs w:val="28"/>
          <w:lang w:val="ru-RU"/>
        </w:rPr>
        <w:t xml:space="preserve">содержания элемента не превышает </w:t>
      </w:r>
      <w:r w:rsidRPr="00BE28DD">
        <w:rPr>
          <w:sz w:val="28"/>
          <w:szCs w:val="28"/>
          <w:lang w:val="ru-RU"/>
        </w:rPr>
        <w:t>1,5 % относительн</w:t>
      </w:r>
      <w:r w:rsidR="008D14A6" w:rsidRPr="00BE28DD">
        <w:rPr>
          <w:sz w:val="28"/>
          <w:szCs w:val="28"/>
          <w:lang w:val="ru-RU"/>
        </w:rPr>
        <w:t>о среднего значения</w:t>
      </w:r>
      <w:r w:rsidRPr="00BE28DD">
        <w:rPr>
          <w:sz w:val="28"/>
          <w:szCs w:val="28"/>
          <w:lang w:val="ru-RU"/>
        </w:rPr>
        <w:t>)</w:t>
      </w:r>
      <w:r w:rsidR="008D14A6" w:rsidRPr="00BE28DD">
        <w:rPr>
          <w:sz w:val="28"/>
          <w:szCs w:val="28"/>
          <w:lang w:val="ru-RU"/>
        </w:rPr>
        <w:t xml:space="preserve">. В </w:t>
      </w:r>
      <w:r w:rsidR="0009030C" w:rsidRPr="00BE28DD">
        <w:rPr>
          <w:sz w:val="28"/>
          <w:szCs w:val="28"/>
          <w:lang w:val="ru-RU"/>
        </w:rPr>
        <w:t>т</w:t>
      </w:r>
      <w:r w:rsidRPr="00BE28DD">
        <w:rPr>
          <w:sz w:val="28"/>
          <w:szCs w:val="28"/>
          <w:lang w:val="ru-RU"/>
        </w:rPr>
        <w:t>абл</w:t>
      </w:r>
      <w:r w:rsidR="008D14A6" w:rsidRPr="00BE28DD">
        <w:rPr>
          <w:sz w:val="28"/>
          <w:szCs w:val="28"/>
          <w:lang w:val="ru-RU"/>
        </w:rPr>
        <w:t xml:space="preserve">ице 1 приведены значения неопределенности (погрешности) от неоднородности </w:t>
      </w:r>
      <w:proofErr w:type="gramStart"/>
      <w:r w:rsidR="008D14A6" w:rsidRPr="00BE28DD">
        <w:rPr>
          <w:sz w:val="28"/>
          <w:szCs w:val="28"/>
          <w:lang w:val="ru-RU"/>
        </w:rPr>
        <w:t>СО</w:t>
      </w:r>
      <w:proofErr w:type="gramEnd"/>
      <w:r w:rsidR="008D14A6" w:rsidRPr="00BE28DD">
        <w:rPr>
          <w:sz w:val="28"/>
          <w:szCs w:val="28"/>
          <w:lang w:val="ru-RU"/>
        </w:rPr>
        <w:t xml:space="preserve"> состава сплава </w:t>
      </w:r>
      <w:r w:rsidR="00987C2B" w:rsidRPr="00BE28DD">
        <w:rPr>
          <w:sz w:val="28"/>
          <w:szCs w:val="28"/>
          <w:lang w:val="ru-RU"/>
        </w:rPr>
        <w:t>ВЖМ7</w:t>
      </w:r>
      <w:r w:rsidR="008D14A6" w:rsidRPr="00BE28DD">
        <w:rPr>
          <w:sz w:val="28"/>
          <w:szCs w:val="28"/>
          <w:lang w:val="ru-RU"/>
        </w:rPr>
        <w:t xml:space="preserve">, рассчитанные по ГОСТ 8.531 на основании результатов исследования образцов </w:t>
      </w:r>
      <w:proofErr w:type="spellStart"/>
      <w:r w:rsidR="008D14A6" w:rsidRPr="00BE28DD">
        <w:rPr>
          <w:sz w:val="28"/>
          <w:szCs w:val="28"/>
          <w:lang w:val="ru-RU"/>
        </w:rPr>
        <w:t>рентгено</w:t>
      </w:r>
      <w:proofErr w:type="spellEnd"/>
      <w:r w:rsidR="008D14A6" w:rsidRPr="00BE28DD">
        <w:rPr>
          <w:sz w:val="28"/>
          <w:szCs w:val="28"/>
          <w:lang w:val="ru-RU"/>
        </w:rPr>
        <w:t>-флуоресцентным методом</w:t>
      </w:r>
      <w:r w:rsidR="00FA4472" w:rsidRPr="00BE28DD">
        <w:rPr>
          <w:sz w:val="28"/>
          <w:szCs w:val="28"/>
          <w:lang w:val="ru-RU"/>
        </w:rPr>
        <w:t>.</w:t>
      </w:r>
    </w:p>
    <w:p w:rsidR="007957B0" w:rsidRPr="00BE28DD" w:rsidRDefault="007957B0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7957B0" w:rsidRPr="007957B0" w:rsidRDefault="00736B04" w:rsidP="007957B0">
      <w:pPr>
        <w:widowControl w:val="0"/>
        <w:spacing w:line="360" w:lineRule="auto"/>
        <w:ind w:firstLine="709"/>
        <w:jc w:val="right"/>
        <w:rPr>
          <w:sz w:val="24"/>
          <w:szCs w:val="24"/>
          <w:lang w:val="ru-RU"/>
        </w:rPr>
      </w:pPr>
      <w:r w:rsidRPr="007957B0">
        <w:rPr>
          <w:sz w:val="24"/>
          <w:szCs w:val="24"/>
          <w:lang w:val="ru-RU"/>
        </w:rPr>
        <w:t>Таблица 1</w:t>
      </w:r>
      <w:r w:rsidR="002E6054" w:rsidRPr="007957B0">
        <w:rPr>
          <w:sz w:val="24"/>
          <w:szCs w:val="24"/>
          <w:lang w:val="ru-RU"/>
        </w:rPr>
        <w:t xml:space="preserve"> </w:t>
      </w:r>
    </w:p>
    <w:p w:rsidR="00736B04" w:rsidRPr="002E6054" w:rsidRDefault="00736B04" w:rsidP="007957B0">
      <w:pPr>
        <w:widowControl w:val="0"/>
        <w:spacing w:line="360" w:lineRule="auto"/>
        <w:jc w:val="center"/>
        <w:rPr>
          <w:sz w:val="24"/>
          <w:szCs w:val="24"/>
          <w:lang w:val="ru-RU"/>
        </w:rPr>
      </w:pPr>
      <w:r w:rsidRPr="002E6054">
        <w:rPr>
          <w:sz w:val="24"/>
          <w:szCs w:val="24"/>
          <w:lang w:val="ru-RU"/>
        </w:rPr>
        <w:t xml:space="preserve">Неопределенность от неоднородности </w:t>
      </w:r>
      <w:proofErr w:type="gramStart"/>
      <w:r w:rsidRPr="002E6054">
        <w:rPr>
          <w:sz w:val="24"/>
          <w:szCs w:val="24"/>
          <w:lang w:val="ru-RU"/>
        </w:rPr>
        <w:t>СО</w:t>
      </w:r>
      <w:proofErr w:type="gramEnd"/>
      <w:r w:rsidRPr="002E6054">
        <w:rPr>
          <w:sz w:val="24"/>
          <w:szCs w:val="24"/>
          <w:lang w:val="ru-RU"/>
        </w:rPr>
        <w:t xml:space="preserve"> состава сплава </w:t>
      </w:r>
      <w:r w:rsidR="00987C2B" w:rsidRPr="002E6054">
        <w:rPr>
          <w:bCs/>
          <w:sz w:val="24"/>
          <w:szCs w:val="24"/>
          <w:lang w:val="ru-RU"/>
        </w:rPr>
        <w:t>ВЖМ7</w:t>
      </w:r>
      <w:r w:rsidRPr="002E6054">
        <w:rPr>
          <w:sz w:val="24"/>
          <w:szCs w:val="24"/>
          <w:lang w:val="ru-RU"/>
        </w:rPr>
        <w:t xml:space="preserve">, % </w:t>
      </w:r>
      <w:proofErr w:type="spellStart"/>
      <w:r w:rsidRPr="002E6054">
        <w:rPr>
          <w:sz w:val="24"/>
          <w:szCs w:val="24"/>
          <w:lang w:val="ru-RU"/>
        </w:rPr>
        <w:t>отн</w:t>
      </w:r>
      <w:proofErr w:type="spellEnd"/>
      <w:r w:rsidRPr="002E6054">
        <w:rPr>
          <w:sz w:val="24"/>
          <w:szCs w:val="24"/>
          <w:lang w:val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3"/>
        <w:gridCol w:w="1080"/>
        <w:gridCol w:w="1073"/>
        <w:gridCol w:w="1073"/>
        <w:gridCol w:w="1140"/>
        <w:gridCol w:w="1073"/>
        <w:gridCol w:w="1064"/>
      </w:tblGrid>
      <w:tr w:rsidR="00987C2B" w:rsidRPr="007957B0" w:rsidTr="007957B0">
        <w:tc>
          <w:tcPr>
            <w:tcW w:w="14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 xml:space="preserve">Индекс </w:t>
            </w:r>
            <w:proofErr w:type="gramStart"/>
            <w:r w:rsidRPr="007957B0">
              <w:rPr>
                <w:bCs/>
                <w:sz w:val="28"/>
                <w:szCs w:val="24"/>
                <w:lang w:val="ru-RU"/>
              </w:rPr>
              <w:t>СО</w:t>
            </w:r>
            <w:proofErr w:type="gramEnd"/>
          </w:p>
        </w:tc>
        <w:tc>
          <w:tcPr>
            <w:tcW w:w="581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Al</w:t>
            </w:r>
          </w:p>
        </w:tc>
        <w:tc>
          <w:tcPr>
            <w:tcW w:w="578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Cr</w:t>
            </w:r>
          </w:p>
        </w:tc>
        <w:tc>
          <w:tcPr>
            <w:tcW w:w="578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Co</w:t>
            </w:r>
          </w:p>
        </w:tc>
        <w:tc>
          <w:tcPr>
            <w:tcW w:w="614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W</w:t>
            </w:r>
          </w:p>
        </w:tc>
        <w:tc>
          <w:tcPr>
            <w:tcW w:w="578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Mo</w:t>
            </w:r>
          </w:p>
        </w:tc>
        <w:tc>
          <w:tcPr>
            <w:tcW w:w="575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Ta</w:t>
            </w:r>
          </w:p>
        </w:tc>
      </w:tr>
      <w:tr w:rsidR="00987C2B" w:rsidRPr="007957B0" w:rsidTr="007957B0">
        <w:tc>
          <w:tcPr>
            <w:tcW w:w="1498" w:type="pct"/>
            <w:tcBorders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ВЖМ7-1</w:t>
            </w:r>
          </w:p>
        </w:tc>
        <w:tc>
          <w:tcPr>
            <w:tcW w:w="581" w:type="pct"/>
            <w:tcBorders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0,8</w:t>
            </w:r>
          </w:p>
        </w:tc>
        <w:tc>
          <w:tcPr>
            <w:tcW w:w="578" w:type="pct"/>
            <w:tcBorders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0,8</w:t>
            </w:r>
          </w:p>
        </w:tc>
        <w:tc>
          <w:tcPr>
            <w:tcW w:w="578" w:type="pct"/>
            <w:tcBorders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0,7</w:t>
            </w:r>
          </w:p>
        </w:tc>
        <w:tc>
          <w:tcPr>
            <w:tcW w:w="614" w:type="pct"/>
            <w:tcBorders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1,</w:t>
            </w:r>
            <w:r w:rsidR="00AF633F" w:rsidRPr="007957B0">
              <w:rPr>
                <w:bCs/>
                <w:sz w:val="28"/>
                <w:szCs w:val="24"/>
                <w:lang w:val="ru-RU"/>
              </w:rPr>
              <w:t>5</w:t>
            </w:r>
          </w:p>
        </w:tc>
        <w:tc>
          <w:tcPr>
            <w:tcW w:w="578" w:type="pct"/>
            <w:tcBorders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0,2</w:t>
            </w:r>
          </w:p>
        </w:tc>
        <w:tc>
          <w:tcPr>
            <w:tcW w:w="575" w:type="pct"/>
            <w:tcBorders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1,3</w:t>
            </w:r>
          </w:p>
        </w:tc>
      </w:tr>
      <w:tr w:rsidR="00987C2B" w:rsidRPr="007957B0" w:rsidTr="007957B0">
        <w:tc>
          <w:tcPr>
            <w:tcW w:w="149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ВЖМ7-2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0,8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0,8</w:t>
            </w:r>
          </w:p>
        </w:tc>
        <w:tc>
          <w:tcPr>
            <w:tcW w:w="578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0,6</w:t>
            </w:r>
          </w:p>
        </w:tc>
        <w:tc>
          <w:tcPr>
            <w:tcW w:w="614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1,</w:t>
            </w:r>
            <w:r w:rsidR="00AF633F" w:rsidRPr="007957B0">
              <w:rPr>
                <w:bCs/>
                <w:sz w:val="28"/>
                <w:szCs w:val="24"/>
                <w:lang w:val="ru-RU"/>
              </w:rPr>
              <w:t>4</w:t>
            </w:r>
          </w:p>
        </w:tc>
        <w:tc>
          <w:tcPr>
            <w:tcW w:w="578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0,3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1,4</w:t>
            </w:r>
          </w:p>
        </w:tc>
      </w:tr>
      <w:tr w:rsidR="00987C2B" w:rsidRPr="007957B0" w:rsidTr="007957B0">
        <w:tc>
          <w:tcPr>
            <w:tcW w:w="149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ВЖМ7-3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0,7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0,7</w:t>
            </w:r>
          </w:p>
        </w:tc>
        <w:tc>
          <w:tcPr>
            <w:tcW w:w="578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0,8</w:t>
            </w:r>
          </w:p>
        </w:tc>
        <w:tc>
          <w:tcPr>
            <w:tcW w:w="614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1,3</w:t>
            </w:r>
          </w:p>
        </w:tc>
        <w:tc>
          <w:tcPr>
            <w:tcW w:w="578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0,2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0,6</w:t>
            </w:r>
          </w:p>
        </w:tc>
      </w:tr>
      <w:tr w:rsidR="00987C2B" w:rsidRPr="007957B0" w:rsidTr="007957B0">
        <w:tc>
          <w:tcPr>
            <w:tcW w:w="149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ВЖМ7-4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0,5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0,5</w:t>
            </w:r>
          </w:p>
        </w:tc>
        <w:tc>
          <w:tcPr>
            <w:tcW w:w="578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0,5</w:t>
            </w:r>
          </w:p>
        </w:tc>
        <w:tc>
          <w:tcPr>
            <w:tcW w:w="614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0,8</w:t>
            </w:r>
          </w:p>
        </w:tc>
        <w:tc>
          <w:tcPr>
            <w:tcW w:w="578" w:type="pct"/>
            <w:tcBorders>
              <w:top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0,6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  <w:bottom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0,5</w:t>
            </w:r>
          </w:p>
        </w:tc>
      </w:tr>
      <w:tr w:rsidR="00987C2B" w:rsidRPr="007957B0" w:rsidTr="007957B0">
        <w:tc>
          <w:tcPr>
            <w:tcW w:w="1498" w:type="pct"/>
            <w:tcBorders>
              <w:top w:val="nil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ВЖМ7-5</w:t>
            </w:r>
          </w:p>
        </w:tc>
        <w:tc>
          <w:tcPr>
            <w:tcW w:w="581" w:type="pct"/>
            <w:tcBorders>
              <w:top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1,0</w:t>
            </w:r>
          </w:p>
        </w:tc>
        <w:tc>
          <w:tcPr>
            <w:tcW w:w="578" w:type="pct"/>
            <w:tcBorders>
              <w:top w:val="nil"/>
              <w:lef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1,0</w:t>
            </w:r>
          </w:p>
        </w:tc>
        <w:tc>
          <w:tcPr>
            <w:tcW w:w="578" w:type="pct"/>
            <w:tcBorders>
              <w:top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0,9</w:t>
            </w:r>
          </w:p>
        </w:tc>
        <w:tc>
          <w:tcPr>
            <w:tcW w:w="614" w:type="pct"/>
            <w:tcBorders>
              <w:top w:val="nil"/>
              <w:lef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1,</w:t>
            </w:r>
            <w:r w:rsidR="00AF633F" w:rsidRPr="007957B0">
              <w:rPr>
                <w:bCs/>
                <w:sz w:val="28"/>
                <w:szCs w:val="24"/>
                <w:lang w:val="ru-RU"/>
              </w:rPr>
              <w:t>5</w:t>
            </w:r>
          </w:p>
        </w:tc>
        <w:tc>
          <w:tcPr>
            <w:tcW w:w="578" w:type="pct"/>
            <w:tcBorders>
              <w:top w:val="nil"/>
              <w:righ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0,2</w:t>
            </w:r>
          </w:p>
        </w:tc>
        <w:tc>
          <w:tcPr>
            <w:tcW w:w="575" w:type="pct"/>
            <w:tcBorders>
              <w:top w:val="nil"/>
              <w:left w:val="single" w:sz="4" w:space="0" w:color="000000"/>
            </w:tcBorders>
            <w:shd w:val="clear" w:color="auto" w:fill="auto"/>
            <w:vAlign w:val="bottom"/>
          </w:tcPr>
          <w:p w:rsidR="00987C2B" w:rsidRPr="007957B0" w:rsidRDefault="00987C2B" w:rsidP="008C3A71">
            <w:pPr>
              <w:widowControl w:val="0"/>
              <w:jc w:val="center"/>
              <w:rPr>
                <w:bCs/>
                <w:sz w:val="28"/>
                <w:szCs w:val="24"/>
                <w:lang w:val="ru-RU"/>
              </w:rPr>
            </w:pPr>
            <w:r w:rsidRPr="007957B0">
              <w:rPr>
                <w:bCs/>
                <w:sz w:val="28"/>
                <w:szCs w:val="24"/>
                <w:lang w:val="ru-RU"/>
              </w:rPr>
              <w:t>1,1</w:t>
            </w:r>
          </w:p>
        </w:tc>
      </w:tr>
    </w:tbl>
    <w:p w:rsidR="008D14A6" w:rsidRPr="007957B0" w:rsidRDefault="008D14A6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D10FBB" w:rsidRPr="007957B0" w:rsidRDefault="00FA4472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957B0">
        <w:rPr>
          <w:sz w:val="28"/>
          <w:szCs w:val="28"/>
          <w:lang w:val="ru-RU"/>
        </w:rPr>
        <w:t>В полученном</w:t>
      </w:r>
      <w:r w:rsidR="008D14A6" w:rsidRPr="007957B0">
        <w:rPr>
          <w:sz w:val="28"/>
          <w:szCs w:val="28"/>
          <w:lang w:val="ru-RU"/>
        </w:rPr>
        <w:t xml:space="preserve"> материале </w:t>
      </w:r>
      <w:proofErr w:type="gramStart"/>
      <w:r w:rsidR="008D14A6" w:rsidRPr="007957B0">
        <w:rPr>
          <w:sz w:val="28"/>
          <w:szCs w:val="28"/>
          <w:lang w:val="ru-RU"/>
        </w:rPr>
        <w:t>СО отсутствуют</w:t>
      </w:r>
      <w:proofErr w:type="gramEnd"/>
      <w:r w:rsidR="008D14A6" w:rsidRPr="007957B0">
        <w:rPr>
          <w:sz w:val="28"/>
          <w:szCs w:val="28"/>
          <w:lang w:val="ru-RU"/>
        </w:rPr>
        <w:t xml:space="preserve"> усадочные раковины и </w:t>
      </w:r>
      <w:r w:rsidR="00F20489" w:rsidRPr="007957B0">
        <w:rPr>
          <w:sz w:val="28"/>
          <w:szCs w:val="28"/>
          <w:lang w:val="ru-RU"/>
        </w:rPr>
        <w:t>зоны пористости</w:t>
      </w:r>
      <w:r w:rsidR="008D14A6" w:rsidRPr="007957B0">
        <w:rPr>
          <w:sz w:val="28"/>
          <w:szCs w:val="28"/>
          <w:lang w:val="ru-RU"/>
        </w:rPr>
        <w:t>. Выход годн</w:t>
      </w:r>
      <w:r w:rsidRPr="007957B0">
        <w:rPr>
          <w:sz w:val="28"/>
          <w:szCs w:val="28"/>
          <w:lang w:val="ru-RU"/>
        </w:rPr>
        <w:t>ого</w:t>
      </w:r>
      <w:r w:rsidR="008D14A6" w:rsidRPr="007957B0">
        <w:rPr>
          <w:sz w:val="28"/>
          <w:szCs w:val="28"/>
          <w:lang w:val="ru-RU"/>
        </w:rPr>
        <w:t xml:space="preserve"> </w:t>
      </w:r>
      <w:r w:rsidRPr="007957B0">
        <w:rPr>
          <w:sz w:val="28"/>
          <w:szCs w:val="28"/>
          <w:lang w:val="ru-RU"/>
        </w:rPr>
        <w:t>материала</w:t>
      </w:r>
      <w:r w:rsidR="008D14A6" w:rsidRPr="007957B0">
        <w:rPr>
          <w:sz w:val="28"/>
          <w:szCs w:val="28"/>
          <w:lang w:val="ru-RU"/>
        </w:rPr>
        <w:t xml:space="preserve"> </w:t>
      </w:r>
      <w:proofErr w:type="gramStart"/>
      <w:r w:rsidR="008D14A6" w:rsidRPr="007957B0">
        <w:rPr>
          <w:sz w:val="28"/>
          <w:szCs w:val="28"/>
          <w:lang w:val="ru-RU"/>
        </w:rPr>
        <w:t>СО</w:t>
      </w:r>
      <w:proofErr w:type="gramEnd"/>
      <w:r w:rsidR="008D14A6" w:rsidRPr="007957B0">
        <w:rPr>
          <w:sz w:val="28"/>
          <w:szCs w:val="28"/>
          <w:lang w:val="ru-RU"/>
        </w:rPr>
        <w:t xml:space="preserve"> повысился с 10–20 % до 70–85 %.</w:t>
      </w:r>
    </w:p>
    <w:p w:rsidR="00A258D1" w:rsidRPr="007957B0" w:rsidRDefault="008C3A71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 xml:space="preserve">Для </w:t>
      </w:r>
      <w:r w:rsidR="00A32C09" w:rsidRPr="007957B0">
        <w:rPr>
          <w:sz w:val="28"/>
          <w:szCs w:val="28"/>
        </w:rPr>
        <w:t xml:space="preserve">разработки и </w:t>
      </w:r>
      <w:proofErr w:type="gramStart"/>
      <w:r w:rsidR="00A32C09" w:rsidRPr="007957B0">
        <w:rPr>
          <w:sz w:val="28"/>
          <w:szCs w:val="28"/>
        </w:rPr>
        <w:t>и</w:t>
      </w:r>
      <w:r w:rsidRPr="007957B0">
        <w:rPr>
          <w:sz w:val="28"/>
          <w:szCs w:val="28"/>
        </w:rPr>
        <w:t>зготовления</w:t>
      </w:r>
      <w:proofErr w:type="gramEnd"/>
      <w:r w:rsidRPr="007957B0">
        <w:rPr>
          <w:sz w:val="28"/>
          <w:szCs w:val="28"/>
        </w:rPr>
        <w:t xml:space="preserve"> стандартных образцов состава </w:t>
      </w:r>
      <w:r w:rsidR="00A258D1" w:rsidRPr="007957B0">
        <w:rPr>
          <w:sz w:val="28"/>
          <w:szCs w:val="28"/>
        </w:rPr>
        <w:t xml:space="preserve">алюминиевых </w:t>
      </w:r>
      <w:r w:rsidRPr="007957B0">
        <w:rPr>
          <w:sz w:val="28"/>
          <w:szCs w:val="28"/>
        </w:rPr>
        <w:t xml:space="preserve">сплавов В-1167, </w:t>
      </w:r>
      <w:r w:rsidR="00A258D1" w:rsidRPr="007957B0">
        <w:rPr>
          <w:sz w:val="28"/>
          <w:szCs w:val="28"/>
        </w:rPr>
        <w:t xml:space="preserve">В-1461, В-1469, </w:t>
      </w:r>
      <w:r w:rsidRPr="007957B0">
        <w:rPr>
          <w:bCs/>
          <w:iCs/>
          <w:sz w:val="28"/>
          <w:szCs w:val="28"/>
        </w:rPr>
        <w:t xml:space="preserve">В-1480, В-1481 и </w:t>
      </w:r>
      <w:r w:rsidRPr="007957B0">
        <w:rPr>
          <w:sz w:val="28"/>
          <w:szCs w:val="28"/>
        </w:rPr>
        <w:t>В-1977 для спектрального анализа</w:t>
      </w:r>
      <w:r w:rsidR="00A32C09" w:rsidRPr="007957B0">
        <w:rPr>
          <w:sz w:val="28"/>
          <w:szCs w:val="28"/>
        </w:rPr>
        <w:t xml:space="preserve"> отработаны</w:t>
      </w:r>
      <w:r w:rsidRPr="007957B0">
        <w:rPr>
          <w:sz w:val="28"/>
          <w:szCs w:val="28"/>
        </w:rPr>
        <w:t xml:space="preserve"> технологии выплавки и термической обработки материала стандартных образцов 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>С целью выбора технологических параметров, обеспечивающих максимальную одн</w:t>
      </w:r>
      <w:r w:rsidRPr="007957B0">
        <w:rPr>
          <w:sz w:val="28"/>
          <w:szCs w:val="28"/>
        </w:rPr>
        <w:t>о</w:t>
      </w:r>
      <w:r w:rsidRPr="007957B0">
        <w:rPr>
          <w:sz w:val="28"/>
          <w:szCs w:val="28"/>
        </w:rPr>
        <w:t>родность распределения элементов в материале стандартных образцов проведена отр</w:t>
      </w:r>
      <w:r w:rsidRPr="007957B0">
        <w:rPr>
          <w:sz w:val="28"/>
          <w:szCs w:val="28"/>
        </w:rPr>
        <w:t>а</w:t>
      </w:r>
      <w:r w:rsidRPr="007957B0">
        <w:rPr>
          <w:sz w:val="28"/>
          <w:szCs w:val="28"/>
        </w:rPr>
        <w:t xml:space="preserve">ботка технологических режимов выплавки, термической обработки и деформации материалов </w:t>
      </w:r>
      <w:proofErr w:type="gramStart"/>
      <w:r w:rsidRPr="007957B0">
        <w:rPr>
          <w:sz w:val="28"/>
          <w:szCs w:val="28"/>
        </w:rPr>
        <w:t>СО</w:t>
      </w:r>
      <w:proofErr w:type="gramEnd"/>
      <w:r w:rsidRPr="007957B0">
        <w:rPr>
          <w:sz w:val="28"/>
          <w:szCs w:val="28"/>
        </w:rPr>
        <w:t xml:space="preserve"> </w:t>
      </w:r>
      <w:proofErr w:type="gramStart"/>
      <w:r w:rsidRPr="007957B0">
        <w:rPr>
          <w:sz w:val="28"/>
          <w:szCs w:val="28"/>
        </w:rPr>
        <w:t>с</w:t>
      </w:r>
      <w:proofErr w:type="gramEnd"/>
      <w:r w:rsidRPr="007957B0">
        <w:rPr>
          <w:sz w:val="28"/>
          <w:szCs w:val="28"/>
        </w:rPr>
        <w:t xml:space="preserve"> использованием технологических приемов ковки и пре</w:t>
      </w:r>
      <w:r w:rsidRPr="007957B0">
        <w:rPr>
          <w:sz w:val="28"/>
          <w:szCs w:val="28"/>
        </w:rPr>
        <w:t>с</w:t>
      </w:r>
      <w:r w:rsidRPr="007957B0">
        <w:rPr>
          <w:sz w:val="28"/>
          <w:szCs w:val="28"/>
        </w:rPr>
        <w:t>сования.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bCs/>
          <w:iCs/>
          <w:sz w:val="28"/>
          <w:szCs w:val="28"/>
        </w:rPr>
      </w:pPr>
      <w:r w:rsidRPr="007957B0">
        <w:rPr>
          <w:sz w:val="28"/>
          <w:szCs w:val="28"/>
        </w:rPr>
        <w:t>Для отработки технологии изготовления стандартных образцов были выплавлены м</w:t>
      </w:r>
      <w:r w:rsidRPr="007957B0">
        <w:rPr>
          <w:sz w:val="28"/>
          <w:szCs w:val="28"/>
        </w:rPr>
        <w:t>а</w:t>
      </w:r>
      <w:r w:rsidRPr="007957B0">
        <w:rPr>
          <w:sz w:val="28"/>
          <w:szCs w:val="28"/>
        </w:rPr>
        <w:t xml:space="preserve">териалы сплавов </w:t>
      </w:r>
      <w:r w:rsidRPr="007957B0">
        <w:rPr>
          <w:iCs/>
          <w:color w:val="000000"/>
          <w:sz w:val="28"/>
          <w:szCs w:val="28"/>
        </w:rPr>
        <w:t xml:space="preserve">В-1167, В-1461, В-1480 и В-1977 среднего состава. </w:t>
      </w:r>
      <w:r w:rsidRPr="007957B0">
        <w:rPr>
          <w:bCs/>
          <w:iCs/>
          <w:sz w:val="28"/>
          <w:szCs w:val="28"/>
        </w:rPr>
        <w:t>Выплавка м</w:t>
      </w:r>
      <w:r w:rsidRPr="007957B0">
        <w:rPr>
          <w:bCs/>
          <w:iCs/>
          <w:sz w:val="28"/>
          <w:szCs w:val="28"/>
        </w:rPr>
        <w:t>а</w:t>
      </w:r>
      <w:r w:rsidRPr="007957B0">
        <w:rPr>
          <w:bCs/>
          <w:iCs/>
          <w:sz w:val="28"/>
          <w:szCs w:val="28"/>
        </w:rPr>
        <w:t xml:space="preserve">териала </w:t>
      </w:r>
      <w:proofErr w:type="gramStart"/>
      <w:r w:rsidRPr="007957B0">
        <w:rPr>
          <w:bCs/>
          <w:iCs/>
          <w:sz w:val="28"/>
          <w:szCs w:val="28"/>
        </w:rPr>
        <w:t>СО</w:t>
      </w:r>
      <w:proofErr w:type="gramEnd"/>
      <w:r w:rsidRPr="007957B0">
        <w:rPr>
          <w:bCs/>
          <w:iCs/>
          <w:sz w:val="28"/>
          <w:szCs w:val="28"/>
        </w:rPr>
        <w:t xml:space="preserve"> осуществлялась </w:t>
      </w:r>
      <w:proofErr w:type="gramStart"/>
      <w:r w:rsidRPr="007957B0">
        <w:rPr>
          <w:bCs/>
          <w:iCs/>
          <w:sz w:val="28"/>
          <w:szCs w:val="28"/>
        </w:rPr>
        <w:t>в</w:t>
      </w:r>
      <w:proofErr w:type="gramEnd"/>
      <w:r w:rsidRPr="007957B0">
        <w:rPr>
          <w:bCs/>
          <w:iCs/>
          <w:sz w:val="28"/>
          <w:szCs w:val="28"/>
        </w:rPr>
        <w:t xml:space="preserve"> электрической печи </w:t>
      </w:r>
      <w:r w:rsidRPr="007957B0">
        <w:rPr>
          <w:bCs/>
          <w:iCs/>
          <w:sz w:val="28"/>
          <w:szCs w:val="28"/>
        </w:rPr>
        <w:lastRenderedPageBreak/>
        <w:t xml:space="preserve">сопротивления с использованием </w:t>
      </w:r>
      <w:proofErr w:type="spellStart"/>
      <w:r w:rsidRPr="007957B0">
        <w:rPr>
          <w:bCs/>
          <w:iCs/>
          <w:sz w:val="28"/>
          <w:szCs w:val="28"/>
        </w:rPr>
        <w:t>шамо</w:t>
      </w:r>
      <w:r w:rsidRPr="007957B0">
        <w:rPr>
          <w:bCs/>
          <w:iCs/>
          <w:sz w:val="28"/>
          <w:szCs w:val="28"/>
        </w:rPr>
        <w:t>т</w:t>
      </w:r>
      <w:r w:rsidRPr="007957B0">
        <w:rPr>
          <w:bCs/>
          <w:iCs/>
          <w:sz w:val="28"/>
          <w:szCs w:val="28"/>
        </w:rPr>
        <w:t>но</w:t>
      </w:r>
      <w:proofErr w:type="spellEnd"/>
      <w:r w:rsidRPr="007957B0">
        <w:rPr>
          <w:bCs/>
          <w:iCs/>
          <w:sz w:val="28"/>
          <w:szCs w:val="28"/>
        </w:rPr>
        <w:t>-графитового тигля. При проведении плавок в тигель сначала загружали куски чу</w:t>
      </w:r>
      <w:r w:rsidRPr="007957B0">
        <w:rPr>
          <w:bCs/>
          <w:iCs/>
          <w:sz w:val="28"/>
          <w:szCs w:val="28"/>
        </w:rPr>
        <w:t>ш</w:t>
      </w:r>
      <w:r w:rsidRPr="007957B0">
        <w:rPr>
          <w:bCs/>
          <w:iCs/>
          <w:sz w:val="28"/>
          <w:szCs w:val="28"/>
        </w:rPr>
        <w:t xml:space="preserve">кового алюминия, после </w:t>
      </w:r>
      <w:proofErr w:type="gramStart"/>
      <w:r w:rsidRPr="007957B0">
        <w:rPr>
          <w:bCs/>
          <w:iCs/>
          <w:sz w:val="28"/>
          <w:szCs w:val="28"/>
        </w:rPr>
        <w:t>расплава</w:t>
      </w:r>
      <w:proofErr w:type="gramEnd"/>
      <w:r w:rsidRPr="007957B0">
        <w:rPr>
          <w:bCs/>
          <w:iCs/>
          <w:sz w:val="28"/>
          <w:szCs w:val="28"/>
        </w:rPr>
        <w:t xml:space="preserve"> которого вводили чистые металлы и лигатуры при соответству</w:t>
      </w:r>
      <w:r w:rsidRPr="007957B0">
        <w:rPr>
          <w:bCs/>
          <w:iCs/>
          <w:sz w:val="28"/>
          <w:szCs w:val="28"/>
        </w:rPr>
        <w:t>ю</w:t>
      </w:r>
      <w:r w:rsidRPr="007957B0">
        <w:rPr>
          <w:bCs/>
          <w:iCs/>
          <w:sz w:val="28"/>
          <w:szCs w:val="28"/>
        </w:rPr>
        <w:t xml:space="preserve">щих температурах. </w:t>
      </w:r>
      <w:r w:rsidRPr="007957B0">
        <w:rPr>
          <w:sz w:val="28"/>
          <w:szCs w:val="28"/>
        </w:rPr>
        <w:t xml:space="preserve">После </w:t>
      </w:r>
      <w:r w:rsidRPr="007957B0">
        <w:rPr>
          <w:bCs/>
          <w:iCs/>
          <w:sz w:val="28"/>
          <w:szCs w:val="28"/>
        </w:rPr>
        <w:t xml:space="preserve">тщательного перемешивания и снятия шлака </w:t>
      </w:r>
      <w:r w:rsidRPr="007957B0">
        <w:rPr>
          <w:sz w:val="28"/>
          <w:szCs w:val="28"/>
        </w:rPr>
        <w:t xml:space="preserve">расплав разливали в </w:t>
      </w:r>
      <w:proofErr w:type="spellStart"/>
      <w:r w:rsidRPr="007957B0">
        <w:rPr>
          <w:sz w:val="28"/>
          <w:szCs w:val="28"/>
        </w:rPr>
        <w:t>вод</w:t>
      </w:r>
      <w:r w:rsidRPr="007957B0">
        <w:rPr>
          <w:sz w:val="28"/>
          <w:szCs w:val="28"/>
        </w:rPr>
        <w:t>о</w:t>
      </w:r>
      <w:r w:rsidRPr="007957B0">
        <w:rPr>
          <w:sz w:val="28"/>
          <w:szCs w:val="28"/>
        </w:rPr>
        <w:t>охлаждаемую</w:t>
      </w:r>
      <w:proofErr w:type="spellEnd"/>
      <w:r w:rsidRPr="007957B0">
        <w:rPr>
          <w:sz w:val="28"/>
          <w:szCs w:val="28"/>
        </w:rPr>
        <w:t xml:space="preserve"> изложницу </w:t>
      </w:r>
      <w:r w:rsidRPr="007957B0">
        <w:rPr>
          <w:sz w:val="28"/>
          <w:szCs w:val="28"/>
        </w:rPr>
        <w:sym w:font="Symbol" w:char="F0C6"/>
      </w:r>
      <w:r w:rsidRPr="007957B0">
        <w:rPr>
          <w:sz w:val="28"/>
          <w:szCs w:val="28"/>
        </w:rPr>
        <w:t xml:space="preserve"> 70 мм. </w:t>
      </w:r>
      <w:r w:rsidRPr="007957B0">
        <w:rPr>
          <w:bCs/>
          <w:iCs/>
          <w:sz w:val="28"/>
          <w:szCs w:val="28"/>
        </w:rPr>
        <w:t>Было получено по четыре слитка каждого сплава.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bCs/>
          <w:iCs/>
          <w:sz w:val="28"/>
          <w:szCs w:val="28"/>
        </w:rPr>
      </w:pPr>
      <w:r w:rsidRPr="007957B0">
        <w:rPr>
          <w:bCs/>
          <w:iCs/>
          <w:sz w:val="28"/>
          <w:szCs w:val="28"/>
        </w:rPr>
        <w:t>Для устранения последствий дендритной ликвации, снятия литейных напряжений и получения стабильной равновесной структуры по сечению слитков была проведена гомог</w:t>
      </w:r>
      <w:r w:rsidRPr="007957B0">
        <w:rPr>
          <w:bCs/>
          <w:iCs/>
          <w:sz w:val="28"/>
          <w:szCs w:val="28"/>
        </w:rPr>
        <w:t>е</w:t>
      </w:r>
      <w:r w:rsidRPr="007957B0">
        <w:rPr>
          <w:bCs/>
          <w:iCs/>
          <w:sz w:val="28"/>
          <w:szCs w:val="28"/>
        </w:rPr>
        <w:t xml:space="preserve">низация слитков: 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bCs/>
          <w:iCs/>
          <w:sz w:val="28"/>
          <w:szCs w:val="28"/>
        </w:rPr>
      </w:pPr>
      <w:r w:rsidRPr="007957B0">
        <w:rPr>
          <w:bCs/>
          <w:iCs/>
          <w:sz w:val="28"/>
          <w:szCs w:val="28"/>
        </w:rPr>
        <w:t xml:space="preserve">- для сплава В-1167: отжиг проведен по одноступенчатому режиму с охлаждением на воздухе; 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bCs/>
          <w:iCs/>
          <w:sz w:val="28"/>
          <w:szCs w:val="28"/>
        </w:rPr>
      </w:pPr>
      <w:r w:rsidRPr="007957B0">
        <w:rPr>
          <w:bCs/>
          <w:iCs/>
          <w:sz w:val="28"/>
          <w:szCs w:val="28"/>
        </w:rPr>
        <w:t>-</w:t>
      </w:r>
      <w:r w:rsidR="00ED7E07" w:rsidRPr="007957B0">
        <w:rPr>
          <w:bCs/>
          <w:iCs/>
          <w:sz w:val="28"/>
          <w:szCs w:val="28"/>
        </w:rPr>
        <w:t xml:space="preserve"> </w:t>
      </w:r>
      <w:r w:rsidRPr="007957B0">
        <w:rPr>
          <w:bCs/>
          <w:iCs/>
          <w:sz w:val="28"/>
          <w:szCs w:val="28"/>
        </w:rPr>
        <w:t>для сплав</w:t>
      </w:r>
      <w:r w:rsidR="00A258D1" w:rsidRPr="007957B0">
        <w:rPr>
          <w:bCs/>
          <w:iCs/>
          <w:sz w:val="28"/>
          <w:szCs w:val="28"/>
        </w:rPr>
        <w:t>ов</w:t>
      </w:r>
      <w:r w:rsidRPr="007957B0">
        <w:rPr>
          <w:bCs/>
          <w:iCs/>
          <w:sz w:val="28"/>
          <w:szCs w:val="28"/>
        </w:rPr>
        <w:t xml:space="preserve"> В-1461</w:t>
      </w:r>
      <w:r w:rsidR="00A258D1" w:rsidRPr="007957B0">
        <w:rPr>
          <w:bCs/>
          <w:iCs/>
          <w:sz w:val="28"/>
          <w:szCs w:val="28"/>
        </w:rPr>
        <w:t>,</w:t>
      </w:r>
      <w:r w:rsidR="00A258D1" w:rsidRPr="007957B0">
        <w:rPr>
          <w:sz w:val="28"/>
          <w:szCs w:val="28"/>
        </w:rPr>
        <w:t xml:space="preserve"> В-1480, В-1977</w:t>
      </w:r>
      <w:r w:rsidRPr="007957B0">
        <w:rPr>
          <w:bCs/>
          <w:iCs/>
          <w:sz w:val="28"/>
          <w:szCs w:val="28"/>
        </w:rPr>
        <w:t>: отжиг проходил по двухступенчатому режиму с охлаждением на воздухе</w:t>
      </w:r>
      <w:r w:rsidR="00A258D1" w:rsidRPr="007957B0">
        <w:rPr>
          <w:bCs/>
          <w:iCs/>
          <w:sz w:val="28"/>
          <w:szCs w:val="28"/>
        </w:rPr>
        <w:t>.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>Для дальнейшей проработки структуры были проведены ковка и прессование сли</w:t>
      </w:r>
      <w:r w:rsidRPr="007957B0">
        <w:rPr>
          <w:sz w:val="28"/>
          <w:szCs w:val="28"/>
        </w:rPr>
        <w:t>т</w:t>
      </w:r>
      <w:r w:rsidRPr="007957B0">
        <w:rPr>
          <w:sz w:val="28"/>
          <w:szCs w:val="28"/>
        </w:rPr>
        <w:t>ков сплавов В-1167 и В-1461 на прессе «</w:t>
      </w:r>
      <w:proofErr w:type="spellStart"/>
      <w:r w:rsidRPr="007957B0">
        <w:rPr>
          <w:sz w:val="28"/>
          <w:szCs w:val="28"/>
        </w:rPr>
        <w:t>Блисс</w:t>
      </w:r>
      <w:proofErr w:type="spellEnd"/>
      <w:r w:rsidRPr="007957B0">
        <w:rPr>
          <w:sz w:val="28"/>
          <w:szCs w:val="28"/>
        </w:rPr>
        <w:t>» усилием 1000 т. Изготовлены по 2 прутка и 2 поковки каждого спл</w:t>
      </w:r>
      <w:r w:rsidRPr="007957B0">
        <w:rPr>
          <w:sz w:val="28"/>
          <w:szCs w:val="28"/>
        </w:rPr>
        <w:t>а</w:t>
      </w:r>
      <w:r w:rsidRPr="007957B0">
        <w:rPr>
          <w:sz w:val="28"/>
          <w:szCs w:val="28"/>
        </w:rPr>
        <w:t>ва.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bCs/>
          <w:iCs/>
          <w:sz w:val="28"/>
          <w:szCs w:val="28"/>
        </w:rPr>
        <w:t>Прессование проводили</w:t>
      </w:r>
      <w:r w:rsidRPr="007957B0">
        <w:rPr>
          <w:sz w:val="28"/>
          <w:szCs w:val="28"/>
        </w:rPr>
        <w:t xml:space="preserve"> при температуре 420-430</w:t>
      </w:r>
      <w:proofErr w:type="gramStart"/>
      <w:r w:rsidRPr="007957B0">
        <w:rPr>
          <w:sz w:val="28"/>
          <w:szCs w:val="28"/>
        </w:rPr>
        <w:t xml:space="preserve"> </w:t>
      </w:r>
      <w:r w:rsidRPr="007957B0">
        <w:rPr>
          <w:sz w:val="28"/>
          <w:szCs w:val="28"/>
        </w:rPr>
        <w:sym w:font="Symbol" w:char="F0B0"/>
      </w:r>
      <w:r w:rsidRPr="007957B0">
        <w:rPr>
          <w:sz w:val="28"/>
          <w:szCs w:val="28"/>
        </w:rPr>
        <w:t>С</w:t>
      </w:r>
      <w:proofErr w:type="gramEnd"/>
      <w:r w:rsidRPr="007957B0">
        <w:rPr>
          <w:sz w:val="28"/>
          <w:szCs w:val="28"/>
        </w:rPr>
        <w:t xml:space="preserve"> (выдержка в печи в течение 2-х ч</w:t>
      </w:r>
      <w:r w:rsidRPr="007957B0">
        <w:rPr>
          <w:sz w:val="28"/>
          <w:szCs w:val="28"/>
        </w:rPr>
        <w:t>а</w:t>
      </w:r>
      <w:r w:rsidRPr="007957B0">
        <w:rPr>
          <w:sz w:val="28"/>
          <w:szCs w:val="28"/>
        </w:rPr>
        <w:t>сов) с исходного диаметра 70 мм на конечный диаметра прутков 45 мм. Коэффициент вытяжки с</w:t>
      </w:r>
      <w:r w:rsidRPr="007957B0">
        <w:rPr>
          <w:sz w:val="28"/>
          <w:szCs w:val="28"/>
        </w:rPr>
        <w:t>о</w:t>
      </w:r>
      <w:r w:rsidRPr="007957B0">
        <w:rPr>
          <w:sz w:val="28"/>
          <w:szCs w:val="28"/>
        </w:rPr>
        <w:t>ставил ≈ 2,4. От прутков отрез</w:t>
      </w:r>
      <w:r w:rsidR="001F5A13" w:rsidRPr="007957B0">
        <w:rPr>
          <w:sz w:val="28"/>
          <w:szCs w:val="28"/>
        </w:rPr>
        <w:t xml:space="preserve">али выходной и </w:t>
      </w:r>
      <w:proofErr w:type="spellStart"/>
      <w:r w:rsidR="001F5A13" w:rsidRPr="007957B0">
        <w:rPr>
          <w:sz w:val="28"/>
          <w:szCs w:val="28"/>
        </w:rPr>
        <w:t>утяжинный</w:t>
      </w:r>
      <w:proofErr w:type="spellEnd"/>
      <w:r w:rsidR="001F5A13" w:rsidRPr="007957B0">
        <w:rPr>
          <w:sz w:val="28"/>
          <w:szCs w:val="28"/>
        </w:rPr>
        <w:t xml:space="preserve"> концы</w:t>
      </w:r>
      <w:r w:rsidRPr="007957B0">
        <w:rPr>
          <w:sz w:val="28"/>
          <w:szCs w:val="28"/>
        </w:rPr>
        <w:t>.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bCs/>
          <w:iCs/>
          <w:sz w:val="28"/>
          <w:szCs w:val="28"/>
        </w:rPr>
        <w:t>Полученные прессованные пру</w:t>
      </w:r>
      <w:r w:rsidR="001F5A13" w:rsidRPr="007957B0">
        <w:rPr>
          <w:bCs/>
          <w:iCs/>
          <w:sz w:val="28"/>
          <w:szCs w:val="28"/>
        </w:rPr>
        <w:t>тки разрезали на заготовки</w:t>
      </w:r>
      <w:r w:rsidRPr="007957B0">
        <w:rPr>
          <w:bCs/>
          <w:iCs/>
          <w:sz w:val="28"/>
          <w:szCs w:val="28"/>
        </w:rPr>
        <w:t xml:space="preserve">, из которых затем изготавливали </w:t>
      </w:r>
      <w:r w:rsidRPr="007957B0">
        <w:rPr>
          <w:sz w:val="28"/>
          <w:szCs w:val="28"/>
        </w:rPr>
        <w:t xml:space="preserve">стандартные образцы сплавов </w:t>
      </w:r>
      <w:r w:rsidRPr="007957B0">
        <w:rPr>
          <w:iCs/>
          <w:color w:val="000000"/>
          <w:sz w:val="28"/>
          <w:szCs w:val="28"/>
        </w:rPr>
        <w:t>В-1167 и В-1461</w:t>
      </w:r>
      <w:r w:rsidRPr="007957B0">
        <w:rPr>
          <w:bCs/>
          <w:iCs/>
          <w:sz w:val="28"/>
          <w:szCs w:val="28"/>
        </w:rPr>
        <w:t xml:space="preserve"> </w:t>
      </w:r>
      <w:r w:rsidRPr="007957B0">
        <w:rPr>
          <w:sz w:val="28"/>
          <w:szCs w:val="28"/>
        </w:rPr>
        <w:t>с размерами Ø 40×30 мм.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 xml:space="preserve">Полученные из поковок и прутков заготовки СО сплавов </w:t>
      </w:r>
      <w:r w:rsidRPr="007957B0">
        <w:rPr>
          <w:iCs/>
          <w:color w:val="000000"/>
          <w:sz w:val="28"/>
          <w:szCs w:val="28"/>
        </w:rPr>
        <w:t>В-1167 и В-1461</w:t>
      </w:r>
      <w:r w:rsidRPr="007957B0">
        <w:rPr>
          <w:bCs/>
          <w:iCs/>
          <w:sz w:val="28"/>
          <w:szCs w:val="28"/>
        </w:rPr>
        <w:t xml:space="preserve"> </w:t>
      </w:r>
      <w:r w:rsidRPr="007957B0">
        <w:rPr>
          <w:sz w:val="28"/>
          <w:szCs w:val="28"/>
        </w:rPr>
        <w:t>обрабат</w:t>
      </w:r>
      <w:r w:rsidRPr="007957B0">
        <w:rPr>
          <w:sz w:val="28"/>
          <w:szCs w:val="28"/>
        </w:rPr>
        <w:t>ы</w:t>
      </w:r>
      <w:r w:rsidR="00A258D1" w:rsidRPr="007957B0">
        <w:rPr>
          <w:sz w:val="28"/>
          <w:szCs w:val="28"/>
        </w:rPr>
        <w:t>вали</w:t>
      </w:r>
      <w:r w:rsidRPr="007957B0">
        <w:rPr>
          <w:sz w:val="28"/>
          <w:szCs w:val="28"/>
        </w:rPr>
        <w:t xml:space="preserve"> на токарных станках до диам</w:t>
      </w:r>
      <w:r w:rsidR="00A258D1" w:rsidRPr="007957B0">
        <w:rPr>
          <w:sz w:val="28"/>
          <w:szCs w:val="28"/>
        </w:rPr>
        <w:t>етра 40 мм, а затем раз</w:t>
      </w:r>
      <w:r w:rsidRPr="007957B0">
        <w:rPr>
          <w:sz w:val="28"/>
          <w:szCs w:val="28"/>
        </w:rPr>
        <w:t>рез</w:t>
      </w:r>
      <w:r w:rsidR="00A258D1" w:rsidRPr="007957B0">
        <w:rPr>
          <w:sz w:val="28"/>
          <w:szCs w:val="28"/>
        </w:rPr>
        <w:t>али</w:t>
      </w:r>
      <w:r w:rsidRPr="007957B0">
        <w:rPr>
          <w:sz w:val="28"/>
          <w:szCs w:val="28"/>
        </w:rPr>
        <w:t xml:space="preserve">. 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 xml:space="preserve">Проведено исследование химического состава поковок и прутков </w:t>
      </w:r>
      <w:r w:rsidRPr="007957B0">
        <w:rPr>
          <w:bCs/>
          <w:iCs/>
          <w:sz w:val="28"/>
          <w:szCs w:val="28"/>
        </w:rPr>
        <w:t xml:space="preserve">сплавов </w:t>
      </w:r>
      <w:r w:rsidRPr="007957B0">
        <w:rPr>
          <w:iCs/>
          <w:color w:val="000000"/>
          <w:sz w:val="28"/>
          <w:szCs w:val="28"/>
        </w:rPr>
        <w:t>В-1167 и В-1461</w:t>
      </w:r>
      <w:r w:rsidRPr="007957B0">
        <w:rPr>
          <w:sz w:val="28"/>
          <w:szCs w:val="28"/>
        </w:rPr>
        <w:t>. Определение химическог</w:t>
      </w:r>
      <w:r w:rsidR="00A258D1" w:rsidRPr="007957B0">
        <w:rPr>
          <w:sz w:val="28"/>
          <w:szCs w:val="28"/>
        </w:rPr>
        <w:t xml:space="preserve">о состава материалов </w:t>
      </w:r>
      <w:proofErr w:type="gramStart"/>
      <w:r w:rsidR="00A258D1" w:rsidRPr="007957B0">
        <w:rPr>
          <w:sz w:val="28"/>
          <w:szCs w:val="28"/>
        </w:rPr>
        <w:t>СО проводили</w:t>
      </w:r>
      <w:proofErr w:type="gramEnd"/>
      <w:r w:rsidRPr="007957B0">
        <w:rPr>
          <w:sz w:val="28"/>
          <w:szCs w:val="28"/>
        </w:rPr>
        <w:t xml:space="preserve"> методом ато</w:t>
      </w:r>
      <w:r w:rsidRPr="007957B0">
        <w:rPr>
          <w:sz w:val="28"/>
          <w:szCs w:val="28"/>
        </w:rPr>
        <w:t>м</w:t>
      </w:r>
      <w:r w:rsidRPr="007957B0">
        <w:rPr>
          <w:sz w:val="28"/>
          <w:szCs w:val="28"/>
        </w:rPr>
        <w:t>но-эмиссионной спектрометрии на атомно-</w:t>
      </w:r>
      <w:r w:rsidRPr="007957B0">
        <w:rPr>
          <w:sz w:val="28"/>
          <w:szCs w:val="28"/>
        </w:rPr>
        <w:lastRenderedPageBreak/>
        <w:t>эмиссионном спектрометре с индуктивно-связанной пла</w:t>
      </w:r>
      <w:r w:rsidRPr="007957B0">
        <w:rPr>
          <w:sz w:val="28"/>
          <w:szCs w:val="28"/>
        </w:rPr>
        <w:t>з</w:t>
      </w:r>
      <w:r w:rsidRPr="007957B0">
        <w:rPr>
          <w:sz w:val="28"/>
          <w:szCs w:val="28"/>
        </w:rPr>
        <w:t xml:space="preserve">мой. Полученные значения содержания элементов близки к </w:t>
      </w:r>
      <w:proofErr w:type="gramStart"/>
      <w:r w:rsidRPr="007957B0">
        <w:rPr>
          <w:sz w:val="28"/>
          <w:szCs w:val="28"/>
        </w:rPr>
        <w:t>расчетным</w:t>
      </w:r>
      <w:proofErr w:type="gramEnd"/>
      <w:r w:rsidRPr="007957B0">
        <w:rPr>
          <w:sz w:val="28"/>
          <w:szCs w:val="28"/>
        </w:rPr>
        <w:t>, что говорит о корректности технологических реж</w:t>
      </w:r>
      <w:r w:rsidRPr="007957B0">
        <w:rPr>
          <w:sz w:val="28"/>
          <w:szCs w:val="28"/>
        </w:rPr>
        <w:t>и</w:t>
      </w:r>
      <w:r w:rsidRPr="007957B0">
        <w:rPr>
          <w:sz w:val="28"/>
          <w:szCs w:val="28"/>
        </w:rPr>
        <w:t>мов отливки сплавов.</w:t>
      </w:r>
    </w:p>
    <w:p w:rsidR="008C3A71" w:rsidRPr="007957B0" w:rsidRDefault="008C3A71" w:rsidP="007957B0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957B0">
        <w:rPr>
          <w:sz w:val="28"/>
          <w:szCs w:val="28"/>
          <w:lang w:val="ru-RU"/>
        </w:rPr>
        <w:t xml:space="preserve">Исследована макро- и микроструктура слитков и прутков материала </w:t>
      </w:r>
      <w:proofErr w:type="gramStart"/>
      <w:r w:rsidRPr="007957B0">
        <w:rPr>
          <w:sz w:val="28"/>
          <w:szCs w:val="28"/>
          <w:lang w:val="ru-RU"/>
        </w:rPr>
        <w:t>СО</w:t>
      </w:r>
      <w:proofErr w:type="gramEnd"/>
      <w:r w:rsidRPr="007957B0">
        <w:rPr>
          <w:sz w:val="28"/>
          <w:szCs w:val="28"/>
          <w:lang w:val="ru-RU"/>
        </w:rPr>
        <w:t xml:space="preserve"> состава алюмини</w:t>
      </w:r>
      <w:r w:rsidRPr="007957B0">
        <w:rPr>
          <w:sz w:val="28"/>
          <w:szCs w:val="28"/>
          <w:lang w:val="ru-RU"/>
        </w:rPr>
        <w:t>е</w:t>
      </w:r>
      <w:r w:rsidRPr="007957B0">
        <w:rPr>
          <w:sz w:val="28"/>
          <w:szCs w:val="28"/>
          <w:lang w:val="ru-RU"/>
        </w:rPr>
        <w:t>вого В-1167 и алюминий-литиевого В-1461 сплавов. Установлено, что макроструктура слитков из сплава В-1167 плотная, визуальных д</w:t>
      </w:r>
      <w:r w:rsidRPr="007957B0">
        <w:rPr>
          <w:sz w:val="28"/>
          <w:szCs w:val="28"/>
          <w:lang w:val="ru-RU"/>
        </w:rPr>
        <w:t>е</w:t>
      </w:r>
      <w:r w:rsidRPr="007957B0">
        <w:rPr>
          <w:sz w:val="28"/>
          <w:szCs w:val="28"/>
          <w:lang w:val="ru-RU"/>
        </w:rPr>
        <w:t xml:space="preserve">фектов металлургического происхождения (трещины, неметаллические включения, грубая пористость и т.п.) не обнаружено. Макроструктура прутков из сплава В-1461 и В-1167 мелкозернистая, плотная, характерная для прессованных полуфабрикатов из этих сплавов. Исследования микроструктуры прутков из сплавов В-1167 и В-1461 показали, что крупных включений </w:t>
      </w:r>
      <w:proofErr w:type="spellStart"/>
      <w:r w:rsidRPr="007957B0">
        <w:rPr>
          <w:sz w:val="28"/>
          <w:szCs w:val="28"/>
          <w:lang w:val="ru-RU"/>
        </w:rPr>
        <w:t>и</w:t>
      </w:r>
      <w:r w:rsidRPr="007957B0">
        <w:rPr>
          <w:sz w:val="28"/>
          <w:szCs w:val="28"/>
          <w:lang w:val="ru-RU"/>
        </w:rPr>
        <w:t>н</w:t>
      </w:r>
      <w:r w:rsidRPr="007957B0">
        <w:rPr>
          <w:sz w:val="28"/>
          <w:szCs w:val="28"/>
          <w:lang w:val="ru-RU"/>
        </w:rPr>
        <w:t>терметаллидных</w:t>
      </w:r>
      <w:proofErr w:type="spellEnd"/>
      <w:r w:rsidRPr="007957B0">
        <w:rPr>
          <w:sz w:val="28"/>
          <w:szCs w:val="28"/>
          <w:lang w:val="ru-RU"/>
        </w:rPr>
        <w:t xml:space="preserve"> фаз и </w:t>
      </w:r>
      <w:proofErr w:type="spellStart"/>
      <w:r w:rsidRPr="007957B0">
        <w:rPr>
          <w:sz w:val="28"/>
          <w:szCs w:val="28"/>
          <w:lang w:val="ru-RU"/>
        </w:rPr>
        <w:t>нерастворившихся</w:t>
      </w:r>
      <w:proofErr w:type="spellEnd"/>
      <w:r w:rsidRPr="007957B0">
        <w:rPr>
          <w:sz w:val="28"/>
          <w:szCs w:val="28"/>
          <w:lang w:val="ru-RU"/>
        </w:rPr>
        <w:t xml:space="preserve"> неравновесных эвтектик не обнаружено, что гов</w:t>
      </w:r>
      <w:r w:rsidRPr="007957B0">
        <w:rPr>
          <w:sz w:val="28"/>
          <w:szCs w:val="28"/>
          <w:lang w:val="ru-RU"/>
        </w:rPr>
        <w:t>о</w:t>
      </w:r>
      <w:r w:rsidRPr="007957B0">
        <w:rPr>
          <w:sz w:val="28"/>
          <w:szCs w:val="28"/>
          <w:lang w:val="ru-RU"/>
        </w:rPr>
        <w:t>рит о структурной однородности полученного материала.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>Проведено исследование однородности распределения химических элементов в пол</w:t>
      </w:r>
      <w:r w:rsidRPr="007957B0">
        <w:rPr>
          <w:sz w:val="28"/>
          <w:szCs w:val="28"/>
        </w:rPr>
        <w:t>у</w:t>
      </w:r>
      <w:r w:rsidRPr="007957B0">
        <w:rPr>
          <w:sz w:val="28"/>
          <w:szCs w:val="28"/>
        </w:rPr>
        <w:t xml:space="preserve">ченном материале СО </w:t>
      </w:r>
      <w:r w:rsidRPr="007957B0">
        <w:rPr>
          <w:bCs/>
          <w:iCs/>
          <w:sz w:val="28"/>
          <w:szCs w:val="28"/>
        </w:rPr>
        <w:t xml:space="preserve">сплавов </w:t>
      </w:r>
      <w:r w:rsidRPr="007957B0">
        <w:rPr>
          <w:iCs/>
          <w:color w:val="000000"/>
          <w:sz w:val="28"/>
          <w:szCs w:val="28"/>
        </w:rPr>
        <w:t>В-1167 и В-1461</w:t>
      </w:r>
      <w:r w:rsidRPr="007957B0">
        <w:rPr>
          <w:sz w:val="28"/>
          <w:szCs w:val="28"/>
        </w:rPr>
        <w:t xml:space="preserve"> </w:t>
      </w:r>
      <w:proofErr w:type="spellStart"/>
      <w:r w:rsidRPr="007957B0">
        <w:rPr>
          <w:sz w:val="28"/>
          <w:szCs w:val="28"/>
        </w:rPr>
        <w:t>рентгено-флюоресцентным</w:t>
      </w:r>
      <w:proofErr w:type="spellEnd"/>
      <w:r w:rsidRPr="007957B0">
        <w:rPr>
          <w:sz w:val="28"/>
          <w:szCs w:val="28"/>
        </w:rPr>
        <w:t xml:space="preserve"> методом на спе</w:t>
      </w:r>
      <w:r w:rsidRPr="007957B0">
        <w:rPr>
          <w:sz w:val="28"/>
          <w:szCs w:val="28"/>
        </w:rPr>
        <w:t>к</w:t>
      </w:r>
      <w:r w:rsidRPr="007957B0">
        <w:rPr>
          <w:sz w:val="28"/>
          <w:szCs w:val="28"/>
        </w:rPr>
        <w:t xml:space="preserve">трометре </w:t>
      </w:r>
      <w:r w:rsidRPr="007957B0">
        <w:rPr>
          <w:sz w:val="28"/>
          <w:szCs w:val="28"/>
          <w:lang w:val="en-US"/>
        </w:rPr>
        <w:t>S</w:t>
      </w:r>
      <w:r w:rsidRPr="007957B0">
        <w:rPr>
          <w:sz w:val="28"/>
          <w:szCs w:val="28"/>
        </w:rPr>
        <w:t xml:space="preserve">4 </w:t>
      </w:r>
      <w:r w:rsidRPr="007957B0">
        <w:rPr>
          <w:sz w:val="28"/>
          <w:szCs w:val="28"/>
          <w:lang w:val="en-US"/>
        </w:rPr>
        <w:t>EXPLORER</w:t>
      </w:r>
      <w:r w:rsidRPr="007957B0">
        <w:rPr>
          <w:sz w:val="28"/>
          <w:szCs w:val="28"/>
        </w:rPr>
        <w:t xml:space="preserve"> и оптико-эмиссионным методом на спектрометре </w:t>
      </w:r>
      <w:r w:rsidRPr="007957B0">
        <w:rPr>
          <w:sz w:val="28"/>
          <w:szCs w:val="28"/>
          <w:lang w:val="en-US"/>
        </w:rPr>
        <w:t>Q</w:t>
      </w:r>
      <w:r w:rsidRPr="007957B0">
        <w:rPr>
          <w:sz w:val="28"/>
          <w:szCs w:val="28"/>
        </w:rPr>
        <w:t xml:space="preserve">8 </w:t>
      </w:r>
      <w:r w:rsidRPr="007957B0">
        <w:rPr>
          <w:sz w:val="28"/>
          <w:szCs w:val="28"/>
          <w:lang w:val="en-US"/>
        </w:rPr>
        <w:t>Mage</w:t>
      </w:r>
      <w:r w:rsidRPr="007957B0">
        <w:rPr>
          <w:sz w:val="28"/>
          <w:szCs w:val="28"/>
          <w:lang w:val="en-US"/>
        </w:rPr>
        <w:t>l</w:t>
      </w:r>
      <w:r w:rsidRPr="007957B0">
        <w:rPr>
          <w:sz w:val="28"/>
          <w:szCs w:val="28"/>
          <w:lang w:val="en-US"/>
        </w:rPr>
        <w:t>lan</w:t>
      </w:r>
      <w:r w:rsidRPr="007957B0">
        <w:rPr>
          <w:sz w:val="28"/>
          <w:szCs w:val="28"/>
        </w:rPr>
        <w:t xml:space="preserve"> по ГОСТ 7727-81. Были сделаны по два параллельных измерения с каждой рабочей поверхн</w:t>
      </w:r>
      <w:r w:rsidRPr="007957B0">
        <w:rPr>
          <w:sz w:val="28"/>
          <w:szCs w:val="28"/>
        </w:rPr>
        <w:t>о</w:t>
      </w:r>
      <w:r w:rsidRPr="007957B0">
        <w:rPr>
          <w:sz w:val="28"/>
          <w:szCs w:val="28"/>
        </w:rPr>
        <w:t>сти. На основании результатов исследования однородности в соответствии с методикой ра</w:t>
      </w:r>
      <w:r w:rsidRPr="007957B0">
        <w:rPr>
          <w:sz w:val="28"/>
          <w:szCs w:val="28"/>
        </w:rPr>
        <w:t>с</w:t>
      </w:r>
      <w:r w:rsidRPr="007957B0">
        <w:rPr>
          <w:sz w:val="28"/>
          <w:szCs w:val="28"/>
        </w:rPr>
        <w:t>чета, приведенной в ГОСТ 8.531-2002, были получены значения характеристик однородн</w:t>
      </w:r>
      <w:r w:rsidRPr="007957B0">
        <w:rPr>
          <w:sz w:val="28"/>
          <w:szCs w:val="28"/>
        </w:rPr>
        <w:t>о</w:t>
      </w:r>
      <w:r w:rsidRPr="007957B0">
        <w:rPr>
          <w:sz w:val="28"/>
          <w:szCs w:val="28"/>
        </w:rPr>
        <w:t>сти</w:t>
      </w:r>
      <w:proofErr w:type="gramStart"/>
      <w:r w:rsidRPr="007957B0">
        <w:rPr>
          <w:sz w:val="28"/>
          <w:szCs w:val="28"/>
        </w:rPr>
        <w:t xml:space="preserve"> (</w:t>
      </w:r>
      <w:r w:rsidRPr="007957B0">
        <w:rPr>
          <w:position w:val="-10"/>
          <w:sz w:val="28"/>
          <w:szCs w:val="28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o:ole="">
            <v:imagedata r:id="rId9" o:title=""/>
          </v:shape>
          <o:OLEObject Type="Embed" ProgID="Equation.3" ShapeID="_x0000_i1025" DrawAspect="Content" ObjectID="_1511192135" r:id="rId10"/>
        </w:object>
      </w:r>
      <w:r w:rsidRPr="007957B0">
        <w:rPr>
          <w:sz w:val="28"/>
          <w:szCs w:val="28"/>
        </w:rPr>
        <w:t xml:space="preserve">) </w:t>
      </w:r>
      <w:proofErr w:type="gramEnd"/>
      <w:r w:rsidRPr="007957B0">
        <w:rPr>
          <w:sz w:val="28"/>
          <w:szCs w:val="28"/>
        </w:rPr>
        <w:t>материала СО сплавов В-1167 и В-1461</w:t>
      </w:r>
      <w:r w:rsidR="00ED7E07" w:rsidRPr="007957B0">
        <w:rPr>
          <w:sz w:val="28"/>
          <w:szCs w:val="28"/>
        </w:rPr>
        <w:t xml:space="preserve">. </w:t>
      </w:r>
      <w:r w:rsidRPr="007957B0">
        <w:rPr>
          <w:sz w:val="28"/>
          <w:szCs w:val="28"/>
        </w:rPr>
        <w:t xml:space="preserve">Установлено, что значения характеристик однородности </w:t>
      </w:r>
      <w:r w:rsidRPr="007957B0">
        <w:rPr>
          <w:position w:val="-10"/>
          <w:sz w:val="28"/>
          <w:szCs w:val="28"/>
        </w:rPr>
        <w:object w:dxaOrig="340" w:dyaOrig="360">
          <v:shape id="_x0000_i1026" type="#_x0000_t75" style="width:17.25pt;height:18pt" o:ole="">
            <v:imagedata r:id="rId11" o:title=""/>
          </v:shape>
          <o:OLEObject Type="Embed" ProgID="Equation.3" ShapeID="_x0000_i1026" DrawAspect="Content" ObjectID="_1511192136" r:id="rId12"/>
        </w:object>
      </w:r>
      <w:r w:rsidRPr="007957B0">
        <w:rPr>
          <w:sz w:val="28"/>
          <w:szCs w:val="28"/>
        </w:rPr>
        <w:t xml:space="preserve"> материала </w:t>
      </w:r>
      <w:proofErr w:type="gramStart"/>
      <w:r w:rsidRPr="007957B0">
        <w:rPr>
          <w:sz w:val="28"/>
          <w:szCs w:val="28"/>
        </w:rPr>
        <w:t>СО</w:t>
      </w:r>
      <w:proofErr w:type="gramEnd"/>
      <w:r w:rsidRPr="007957B0">
        <w:rPr>
          <w:sz w:val="28"/>
          <w:szCs w:val="28"/>
        </w:rPr>
        <w:t>, полученного с применением ковки, по ряду элементов превышают допустимых знач</w:t>
      </w:r>
      <w:r w:rsidRPr="007957B0">
        <w:rPr>
          <w:sz w:val="28"/>
          <w:szCs w:val="28"/>
        </w:rPr>
        <w:t>е</w:t>
      </w:r>
      <w:r w:rsidRPr="007957B0">
        <w:rPr>
          <w:sz w:val="28"/>
          <w:szCs w:val="28"/>
        </w:rPr>
        <w:t xml:space="preserve">ний характеристик, что указывает на неоднородность распределения элементов в материале. Напротив, значения </w:t>
      </w:r>
      <w:r w:rsidRPr="007957B0">
        <w:rPr>
          <w:position w:val="-10"/>
          <w:sz w:val="28"/>
          <w:szCs w:val="28"/>
        </w:rPr>
        <w:object w:dxaOrig="340" w:dyaOrig="360">
          <v:shape id="_x0000_i1027" type="#_x0000_t75" style="width:17.25pt;height:18pt" o:ole="">
            <v:imagedata r:id="rId13" o:title=""/>
          </v:shape>
          <o:OLEObject Type="Embed" ProgID="Equation.3" ShapeID="_x0000_i1027" DrawAspect="Content" ObjectID="_1511192137" r:id="rId14"/>
        </w:object>
      </w:r>
      <w:r w:rsidRPr="007957B0">
        <w:rPr>
          <w:sz w:val="28"/>
          <w:szCs w:val="28"/>
        </w:rPr>
        <w:t xml:space="preserve"> в образцах из сплавов В-1167 и В-1461, полученных с применен</w:t>
      </w:r>
      <w:r w:rsidRPr="007957B0">
        <w:rPr>
          <w:sz w:val="28"/>
          <w:szCs w:val="28"/>
        </w:rPr>
        <w:t>и</w:t>
      </w:r>
      <w:r w:rsidRPr="007957B0">
        <w:rPr>
          <w:sz w:val="28"/>
          <w:szCs w:val="28"/>
        </w:rPr>
        <w:t xml:space="preserve">ем прессования, не превышают допустимых </w:t>
      </w:r>
      <w:r w:rsidRPr="007957B0">
        <w:rPr>
          <w:sz w:val="28"/>
          <w:szCs w:val="28"/>
        </w:rPr>
        <w:lastRenderedPageBreak/>
        <w:t>значений характеристик, что говорит об однородности распределения элементов в данном м</w:t>
      </w:r>
      <w:r w:rsidRPr="007957B0">
        <w:rPr>
          <w:sz w:val="28"/>
          <w:szCs w:val="28"/>
        </w:rPr>
        <w:t>а</w:t>
      </w:r>
      <w:r w:rsidRPr="007957B0">
        <w:rPr>
          <w:sz w:val="28"/>
          <w:szCs w:val="28"/>
        </w:rPr>
        <w:t>териале.</w:t>
      </w:r>
    </w:p>
    <w:p w:rsidR="00AF633F" w:rsidRPr="007957B0" w:rsidRDefault="00AF633F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8E6AA4" w:rsidRPr="007957B0" w:rsidRDefault="008E6AA4" w:rsidP="007957B0">
      <w:pPr>
        <w:widowControl w:val="0"/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7957B0">
        <w:rPr>
          <w:b/>
          <w:sz w:val="28"/>
          <w:szCs w:val="28"/>
          <w:lang w:val="ru-RU"/>
        </w:rPr>
        <w:t xml:space="preserve">Результаты </w:t>
      </w:r>
    </w:p>
    <w:p w:rsidR="002E6054" w:rsidRPr="007957B0" w:rsidRDefault="002E6054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>По результатам приведенных выше исследований разработаны технологии и выпущ</w:t>
      </w:r>
      <w:r w:rsidRPr="007957B0">
        <w:rPr>
          <w:sz w:val="28"/>
          <w:szCs w:val="28"/>
        </w:rPr>
        <w:t>е</w:t>
      </w:r>
      <w:r w:rsidRPr="007957B0">
        <w:rPr>
          <w:sz w:val="28"/>
          <w:szCs w:val="28"/>
        </w:rPr>
        <w:t>ны</w:t>
      </w:r>
      <w:r w:rsidRPr="007957B0">
        <w:rPr>
          <w:b/>
          <w:i/>
          <w:sz w:val="28"/>
          <w:szCs w:val="28"/>
        </w:rPr>
        <w:t xml:space="preserve"> </w:t>
      </w:r>
      <w:r w:rsidRPr="007957B0">
        <w:rPr>
          <w:sz w:val="28"/>
          <w:szCs w:val="28"/>
        </w:rPr>
        <w:t>технологические инструкции на выплавку и термическую обработку материала стандартных образцов состава сплавов ВЖМ</w:t>
      </w:r>
      <w:proofErr w:type="gramStart"/>
      <w:r w:rsidRPr="007957B0">
        <w:rPr>
          <w:sz w:val="28"/>
          <w:szCs w:val="28"/>
        </w:rPr>
        <w:t>4</w:t>
      </w:r>
      <w:proofErr w:type="gramEnd"/>
      <w:r w:rsidRPr="007957B0">
        <w:rPr>
          <w:sz w:val="28"/>
          <w:szCs w:val="28"/>
        </w:rPr>
        <w:t xml:space="preserve">, В-1167, В-1461, В-1469, </w:t>
      </w:r>
      <w:r w:rsidRPr="007957B0">
        <w:rPr>
          <w:bCs/>
          <w:iCs/>
          <w:sz w:val="28"/>
          <w:szCs w:val="28"/>
        </w:rPr>
        <w:t xml:space="preserve">В-1480, В-1481 и </w:t>
      </w:r>
      <w:r w:rsidRPr="007957B0">
        <w:rPr>
          <w:sz w:val="28"/>
          <w:szCs w:val="28"/>
        </w:rPr>
        <w:t>В-1977 которые, устанавливают требования к оборудованию, к шихтовым матери</w:t>
      </w:r>
      <w:r w:rsidRPr="007957B0">
        <w:rPr>
          <w:sz w:val="28"/>
          <w:szCs w:val="28"/>
        </w:rPr>
        <w:t>а</w:t>
      </w:r>
      <w:r w:rsidRPr="007957B0">
        <w:rPr>
          <w:sz w:val="28"/>
          <w:szCs w:val="28"/>
        </w:rPr>
        <w:t>лам, безопасности и охраны окружающей среды, регламентируют технологический процесс в</w:t>
      </w:r>
      <w:r w:rsidRPr="007957B0">
        <w:rPr>
          <w:sz w:val="28"/>
          <w:szCs w:val="28"/>
        </w:rPr>
        <w:t>ы</w:t>
      </w:r>
      <w:r w:rsidRPr="007957B0">
        <w:rPr>
          <w:sz w:val="28"/>
          <w:szCs w:val="28"/>
        </w:rPr>
        <w:t xml:space="preserve">плавки слитков, </w:t>
      </w:r>
      <w:proofErr w:type="spellStart"/>
      <w:r w:rsidRPr="007957B0">
        <w:rPr>
          <w:sz w:val="28"/>
          <w:szCs w:val="28"/>
        </w:rPr>
        <w:t>гомогенизационного</w:t>
      </w:r>
      <w:proofErr w:type="spellEnd"/>
      <w:r w:rsidRPr="007957B0">
        <w:rPr>
          <w:sz w:val="28"/>
          <w:szCs w:val="28"/>
        </w:rPr>
        <w:t xml:space="preserve"> отжига, деформации (прессование) с получением пру</w:t>
      </w:r>
      <w:r w:rsidRPr="007957B0">
        <w:rPr>
          <w:sz w:val="28"/>
          <w:szCs w:val="28"/>
        </w:rPr>
        <w:t>т</w:t>
      </w:r>
      <w:r w:rsidRPr="007957B0">
        <w:rPr>
          <w:sz w:val="28"/>
          <w:szCs w:val="28"/>
        </w:rPr>
        <w:t>ков Ø 45 мм, закалки, искусственного старения и последующей механической обработки стандартных образцов до ра</w:t>
      </w:r>
      <w:r w:rsidRPr="007957B0">
        <w:rPr>
          <w:sz w:val="28"/>
          <w:szCs w:val="28"/>
        </w:rPr>
        <w:t>з</w:t>
      </w:r>
      <w:r w:rsidRPr="007957B0">
        <w:rPr>
          <w:sz w:val="28"/>
          <w:szCs w:val="28"/>
        </w:rPr>
        <w:t>мера Ø 40</w:t>
      </w:r>
      <w:r w:rsidRPr="007957B0">
        <w:rPr>
          <w:sz w:val="28"/>
          <w:szCs w:val="28"/>
        </w:rPr>
        <w:sym w:font="Symbol" w:char="F0B4"/>
      </w:r>
      <w:r w:rsidRPr="007957B0">
        <w:rPr>
          <w:sz w:val="28"/>
          <w:szCs w:val="28"/>
        </w:rPr>
        <w:t>30 мм.</w:t>
      </w:r>
    </w:p>
    <w:p w:rsidR="002E6054" w:rsidRPr="007957B0" w:rsidRDefault="002E6054" w:rsidP="007957B0">
      <w:pPr>
        <w:widowControl w:val="0"/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7957B0">
        <w:rPr>
          <w:sz w:val="28"/>
          <w:szCs w:val="28"/>
          <w:lang w:val="ru-RU"/>
        </w:rPr>
        <w:t>По разработанным технологическим инструкциям были изготовлены стандартные образцы состава сплавов ВЖЛ21, ВЖМ</w:t>
      </w:r>
      <w:proofErr w:type="gramStart"/>
      <w:r w:rsidRPr="007957B0">
        <w:rPr>
          <w:sz w:val="28"/>
          <w:szCs w:val="28"/>
          <w:lang w:val="ru-RU"/>
        </w:rPr>
        <w:t>4</w:t>
      </w:r>
      <w:proofErr w:type="gramEnd"/>
      <w:r w:rsidRPr="007957B0">
        <w:rPr>
          <w:sz w:val="28"/>
          <w:szCs w:val="28"/>
          <w:lang w:val="ru-RU"/>
        </w:rPr>
        <w:t xml:space="preserve">, ВЖМ7, ВЖМ8, ВИН3, В-1167, В-1461, В-1469, В-1480, В-1481 и В-1977 размерами Ø 40×30 мм. Для изготовления стандартных образцов были выбраны и рассчитаны по пять химических состава каждого сплава. Выбор и расчет шихтовых составов СО проведен с учетом охвата всего диапазона содержания основных легирующих элементов и примесей по ТУ и ОСТ, а также с учетом их содержания выше и ниже (на 10-15 % </w:t>
      </w:r>
      <w:proofErr w:type="spellStart"/>
      <w:r w:rsidRPr="007957B0">
        <w:rPr>
          <w:sz w:val="28"/>
          <w:szCs w:val="28"/>
          <w:lang w:val="ru-RU"/>
        </w:rPr>
        <w:t>отн</w:t>
      </w:r>
      <w:proofErr w:type="spellEnd"/>
      <w:r w:rsidRPr="007957B0">
        <w:rPr>
          <w:sz w:val="28"/>
          <w:szCs w:val="28"/>
          <w:lang w:val="ru-RU"/>
        </w:rPr>
        <w:t>. при содержании элементов от 1,0 до 5,0 % масс</w:t>
      </w:r>
      <w:proofErr w:type="gramStart"/>
      <w:r w:rsidRPr="007957B0">
        <w:rPr>
          <w:sz w:val="28"/>
          <w:szCs w:val="28"/>
          <w:lang w:val="ru-RU"/>
        </w:rPr>
        <w:t>.</w:t>
      </w:r>
      <w:proofErr w:type="gramEnd"/>
      <w:r w:rsidRPr="007957B0">
        <w:rPr>
          <w:sz w:val="28"/>
          <w:szCs w:val="28"/>
          <w:lang w:val="ru-RU"/>
        </w:rPr>
        <w:t xml:space="preserve"> </w:t>
      </w:r>
      <w:proofErr w:type="gramStart"/>
      <w:r w:rsidRPr="007957B0">
        <w:rPr>
          <w:sz w:val="28"/>
          <w:szCs w:val="28"/>
          <w:lang w:val="ru-RU"/>
        </w:rPr>
        <w:t>и</w:t>
      </w:r>
      <w:proofErr w:type="gramEnd"/>
      <w:r w:rsidRPr="007957B0">
        <w:rPr>
          <w:sz w:val="28"/>
          <w:szCs w:val="28"/>
          <w:lang w:val="ru-RU"/>
        </w:rPr>
        <w:t xml:space="preserve"> 50-100 % </w:t>
      </w:r>
      <w:proofErr w:type="spellStart"/>
      <w:r w:rsidRPr="007957B0">
        <w:rPr>
          <w:sz w:val="28"/>
          <w:szCs w:val="28"/>
          <w:lang w:val="ru-RU"/>
        </w:rPr>
        <w:t>отн</w:t>
      </w:r>
      <w:proofErr w:type="spellEnd"/>
      <w:r w:rsidRPr="007957B0">
        <w:rPr>
          <w:sz w:val="28"/>
          <w:szCs w:val="28"/>
          <w:lang w:val="ru-RU"/>
        </w:rPr>
        <w:t>. при содержании элементов менее 1,0 % масс.) пределов, указанных в ТУ и ОСТ. Изготовленные на основании данного расчета стандартные образцы позволят определять состав производственных плавок и сделать заключение об их соответствии требованиям ТУ и ОСТ.</w:t>
      </w:r>
      <w:r w:rsidR="0016493F" w:rsidRPr="007957B0">
        <w:rPr>
          <w:sz w:val="28"/>
          <w:szCs w:val="28"/>
          <w:lang w:val="ru-RU"/>
        </w:rPr>
        <w:t xml:space="preserve"> </w:t>
      </w:r>
    </w:p>
    <w:p w:rsidR="005B1B7A" w:rsidRPr="007957B0" w:rsidRDefault="005B1B7A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 xml:space="preserve">Исследование химического состава комплектов </w:t>
      </w:r>
      <w:proofErr w:type="gramStart"/>
      <w:r w:rsidRPr="007957B0">
        <w:rPr>
          <w:sz w:val="28"/>
          <w:szCs w:val="28"/>
        </w:rPr>
        <w:t>СО</w:t>
      </w:r>
      <w:proofErr w:type="gramEnd"/>
      <w:r w:rsidRPr="007957B0">
        <w:rPr>
          <w:sz w:val="28"/>
          <w:szCs w:val="28"/>
        </w:rPr>
        <w:t xml:space="preserve"> состава сплавов </w:t>
      </w:r>
      <w:r w:rsidR="00C7781A" w:rsidRPr="007957B0">
        <w:rPr>
          <w:sz w:val="28"/>
          <w:szCs w:val="28"/>
        </w:rPr>
        <w:t>ВЖЛ21, ВЖМ4, ВЖМ7, ВЖМ8, ВИН3, В-1167, В-1461, В-1469, В-1480, В-</w:t>
      </w:r>
      <w:r w:rsidR="00C7781A" w:rsidRPr="007957B0">
        <w:rPr>
          <w:sz w:val="28"/>
          <w:szCs w:val="28"/>
        </w:rPr>
        <w:lastRenderedPageBreak/>
        <w:t xml:space="preserve">1481 и В-1977 </w:t>
      </w:r>
      <w:r w:rsidRPr="007957B0">
        <w:rPr>
          <w:sz w:val="28"/>
          <w:szCs w:val="28"/>
        </w:rPr>
        <w:t xml:space="preserve"> проводили методами атомно-абсорбционной спектроме</w:t>
      </w:r>
      <w:r w:rsidRPr="007957B0">
        <w:rPr>
          <w:sz w:val="28"/>
          <w:szCs w:val="28"/>
        </w:rPr>
        <w:t>т</w:t>
      </w:r>
      <w:r w:rsidRPr="007957B0">
        <w:rPr>
          <w:sz w:val="28"/>
          <w:szCs w:val="28"/>
        </w:rPr>
        <w:t>рии, атомно-эмиссионной спектрометрии с индуктивно связанной плазмой, масс-спектрометрии с индуктивно-связанной плазмой, оптико-эмиссионной спектрометрии. Полученные данные показывают хорошую сходимость результатов определения с</w:t>
      </w:r>
      <w:r w:rsidRPr="007957B0">
        <w:rPr>
          <w:sz w:val="28"/>
          <w:szCs w:val="28"/>
        </w:rPr>
        <w:t>о</w:t>
      </w:r>
      <w:r w:rsidRPr="007957B0">
        <w:rPr>
          <w:sz w:val="28"/>
          <w:szCs w:val="28"/>
        </w:rPr>
        <w:t>держания элементов различными методами и использованы для оценки метрологические х</w:t>
      </w:r>
      <w:r w:rsidRPr="007957B0">
        <w:rPr>
          <w:sz w:val="28"/>
          <w:szCs w:val="28"/>
        </w:rPr>
        <w:t>а</w:t>
      </w:r>
      <w:r w:rsidRPr="007957B0">
        <w:rPr>
          <w:sz w:val="28"/>
          <w:szCs w:val="28"/>
        </w:rPr>
        <w:t xml:space="preserve">рактеристики СО сплавов В-1167, В-1461, В-1469, </w:t>
      </w:r>
      <w:r w:rsidRPr="007957B0">
        <w:rPr>
          <w:bCs/>
          <w:iCs/>
          <w:sz w:val="28"/>
          <w:szCs w:val="28"/>
        </w:rPr>
        <w:t xml:space="preserve">В-1480, В-1481 и </w:t>
      </w:r>
      <w:r w:rsidRPr="007957B0">
        <w:rPr>
          <w:sz w:val="28"/>
          <w:szCs w:val="28"/>
        </w:rPr>
        <w:t>В-1977.</w:t>
      </w:r>
    </w:p>
    <w:p w:rsidR="005B1B7A" w:rsidRPr="007957B0" w:rsidRDefault="005B1B7A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 xml:space="preserve">Для проведения испытаний в целях утверждения типа ФГУП «ВИАМ» передал во ФГУП «ВНИИОФИ» по одному комплекту СО сплавов </w:t>
      </w:r>
      <w:r w:rsidR="00C7781A" w:rsidRPr="007957B0">
        <w:rPr>
          <w:sz w:val="28"/>
          <w:szCs w:val="28"/>
        </w:rPr>
        <w:t>ВЖЛ21, ВЖМ</w:t>
      </w:r>
      <w:proofErr w:type="gramStart"/>
      <w:r w:rsidR="00C7781A" w:rsidRPr="007957B0">
        <w:rPr>
          <w:sz w:val="28"/>
          <w:szCs w:val="28"/>
        </w:rPr>
        <w:t>4</w:t>
      </w:r>
      <w:proofErr w:type="gramEnd"/>
      <w:r w:rsidR="00C7781A" w:rsidRPr="007957B0">
        <w:rPr>
          <w:sz w:val="28"/>
          <w:szCs w:val="28"/>
        </w:rPr>
        <w:t>, ВЖМ7, ВЖМ8, ВИН3, В-1167, В-1461, В-1469, В-1480, В-1481 и В-1977</w:t>
      </w:r>
      <w:r w:rsidRPr="007957B0">
        <w:rPr>
          <w:sz w:val="28"/>
          <w:szCs w:val="28"/>
        </w:rPr>
        <w:t xml:space="preserve"> (по 5 обра</w:t>
      </w:r>
      <w:r w:rsidRPr="007957B0">
        <w:rPr>
          <w:sz w:val="28"/>
          <w:szCs w:val="28"/>
        </w:rPr>
        <w:t>з</w:t>
      </w:r>
      <w:r w:rsidRPr="007957B0">
        <w:rPr>
          <w:sz w:val="28"/>
          <w:szCs w:val="28"/>
        </w:rPr>
        <w:t>цов – 5 химических составов каждого сплава в виде монолитного образца и стружки). Исп</w:t>
      </w:r>
      <w:r w:rsidRPr="007957B0">
        <w:rPr>
          <w:sz w:val="28"/>
          <w:szCs w:val="28"/>
        </w:rPr>
        <w:t>ы</w:t>
      </w:r>
      <w:r w:rsidRPr="007957B0">
        <w:rPr>
          <w:sz w:val="28"/>
          <w:szCs w:val="28"/>
        </w:rPr>
        <w:t xml:space="preserve">тания проводились методами атомно-эмиссионной спектрометрии с индуктивно-связанной плазмой и атомно-абсорбционной спектрометрии на спектрометрах </w:t>
      </w:r>
      <w:proofErr w:type="spellStart"/>
      <w:r w:rsidRPr="007957B0">
        <w:rPr>
          <w:sz w:val="28"/>
          <w:szCs w:val="28"/>
        </w:rPr>
        <w:t>Ultima</w:t>
      </w:r>
      <w:proofErr w:type="spellEnd"/>
      <w:r w:rsidRPr="007957B0">
        <w:rPr>
          <w:sz w:val="28"/>
          <w:szCs w:val="28"/>
        </w:rPr>
        <w:t xml:space="preserve"> 2 и AA 280FS, входящих в состав Государственного первичного эталона единиц ма</w:t>
      </w:r>
      <w:r w:rsidRPr="007957B0">
        <w:rPr>
          <w:sz w:val="28"/>
          <w:szCs w:val="28"/>
        </w:rPr>
        <w:t>с</w:t>
      </w:r>
      <w:r w:rsidRPr="007957B0">
        <w:rPr>
          <w:sz w:val="28"/>
          <w:szCs w:val="28"/>
        </w:rPr>
        <w:t>совой (молярной) доли и массовой (молярной) концентрации компонентов в жидких и тве</w:t>
      </w:r>
      <w:r w:rsidRPr="007957B0">
        <w:rPr>
          <w:sz w:val="28"/>
          <w:szCs w:val="28"/>
        </w:rPr>
        <w:t>р</w:t>
      </w:r>
      <w:r w:rsidRPr="007957B0">
        <w:rPr>
          <w:sz w:val="28"/>
          <w:szCs w:val="28"/>
        </w:rPr>
        <w:t>дых веществах и материалах на основе спектральных методов ГЭТ 196-2011.</w:t>
      </w:r>
    </w:p>
    <w:p w:rsidR="005B1B7A" w:rsidRPr="007957B0" w:rsidRDefault="005B1B7A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>По результатам испытаний установлено, что погрешность аттестованных значений массовой доли элементов в комплектах ГСО сплавов В-1167, В-1461, В-1469 В-1480, В-1481, В-1977 в диапазоне от 0,5 до 5 % масс</w:t>
      </w:r>
      <w:proofErr w:type="gramStart"/>
      <w:r w:rsidRPr="007957B0">
        <w:rPr>
          <w:sz w:val="28"/>
          <w:szCs w:val="28"/>
        </w:rPr>
        <w:t>.</w:t>
      </w:r>
      <w:proofErr w:type="gramEnd"/>
      <w:r w:rsidRPr="007957B0">
        <w:rPr>
          <w:sz w:val="28"/>
          <w:szCs w:val="28"/>
        </w:rPr>
        <w:t xml:space="preserve"> </w:t>
      </w:r>
      <w:proofErr w:type="gramStart"/>
      <w:r w:rsidRPr="007957B0">
        <w:rPr>
          <w:sz w:val="28"/>
          <w:szCs w:val="28"/>
        </w:rPr>
        <w:t>с</w:t>
      </w:r>
      <w:proofErr w:type="gramEnd"/>
      <w:r w:rsidRPr="007957B0">
        <w:rPr>
          <w:sz w:val="28"/>
          <w:szCs w:val="28"/>
        </w:rPr>
        <w:t xml:space="preserve">оставляет не более 5 % </w:t>
      </w:r>
      <w:proofErr w:type="spellStart"/>
      <w:r w:rsidRPr="007957B0">
        <w:rPr>
          <w:sz w:val="28"/>
          <w:szCs w:val="28"/>
        </w:rPr>
        <w:t>отн</w:t>
      </w:r>
      <w:proofErr w:type="spellEnd"/>
      <w:r w:rsidRPr="007957B0">
        <w:rPr>
          <w:sz w:val="28"/>
          <w:szCs w:val="28"/>
        </w:rPr>
        <w:t>.</w:t>
      </w:r>
    </w:p>
    <w:p w:rsidR="00984AE8" w:rsidRDefault="00984AE8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  <w:r w:rsidRPr="007957B0">
        <w:rPr>
          <w:sz w:val="28"/>
          <w:szCs w:val="28"/>
        </w:rPr>
        <w:t xml:space="preserve">За </w:t>
      </w:r>
      <w:r w:rsidR="00FA4472" w:rsidRPr="007957B0">
        <w:rPr>
          <w:sz w:val="28"/>
          <w:szCs w:val="28"/>
        </w:rPr>
        <w:t xml:space="preserve">2014 </w:t>
      </w:r>
      <w:r w:rsidR="00C7781A" w:rsidRPr="007957B0">
        <w:rPr>
          <w:sz w:val="28"/>
          <w:szCs w:val="28"/>
        </w:rPr>
        <w:t xml:space="preserve">-2015 </w:t>
      </w:r>
      <w:r w:rsidR="00FA4472" w:rsidRPr="007957B0">
        <w:rPr>
          <w:sz w:val="28"/>
          <w:szCs w:val="28"/>
        </w:rPr>
        <w:t xml:space="preserve">год </w:t>
      </w:r>
      <w:proofErr w:type="gramStart"/>
      <w:r w:rsidR="00FA4472" w:rsidRPr="007957B0">
        <w:rPr>
          <w:sz w:val="28"/>
          <w:szCs w:val="28"/>
        </w:rPr>
        <w:t>разработаны</w:t>
      </w:r>
      <w:proofErr w:type="gramEnd"/>
      <w:r w:rsidR="00FA4472" w:rsidRPr="007957B0">
        <w:rPr>
          <w:sz w:val="28"/>
          <w:szCs w:val="28"/>
        </w:rPr>
        <w:t xml:space="preserve"> </w:t>
      </w:r>
      <w:r w:rsidR="00C7781A" w:rsidRPr="007957B0">
        <w:rPr>
          <w:sz w:val="28"/>
          <w:szCs w:val="28"/>
        </w:rPr>
        <w:t>10</w:t>
      </w:r>
      <w:r w:rsidR="00FA4472" w:rsidRPr="007957B0">
        <w:rPr>
          <w:sz w:val="28"/>
          <w:szCs w:val="28"/>
        </w:rPr>
        <w:t xml:space="preserve"> новых типов СО</w:t>
      </w:r>
      <w:r w:rsidR="008879DA" w:rsidRPr="007957B0">
        <w:rPr>
          <w:sz w:val="28"/>
          <w:szCs w:val="28"/>
        </w:rPr>
        <w:t xml:space="preserve"> (табл</w:t>
      </w:r>
      <w:r w:rsidRPr="007957B0">
        <w:rPr>
          <w:sz w:val="28"/>
          <w:szCs w:val="28"/>
        </w:rPr>
        <w:t>.</w:t>
      </w:r>
      <w:r w:rsidR="008879DA" w:rsidRPr="007957B0">
        <w:rPr>
          <w:sz w:val="28"/>
          <w:szCs w:val="28"/>
        </w:rPr>
        <w:t xml:space="preserve"> </w:t>
      </w:r>
      <w:r w:rsidR="0023476E" w:rsidRPr="007957B0">
        <w:rPr>
          <w:sz w:val="28"/>
          <w:szCs w:val="28"/>
        </w:rPr>
        <w:t>2</w:t>
      </w:r>
      <w:r w:rsidRPr="007957B0">
        <w:rPr>
          <w:sz w:val="28"/>
          <w:szCs w:val="28"/>
        </w:rPr>
        <w:t>).</w:t>
      </w:r>
    </w:p>
    <w:p w:rsidR="007957B0" w:rsidRDefault="007957B0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</w:p>
    <w:p w:rsidR="007957B0" w:rsidRDefault="007957B0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</w:p>
    <w:p w:rsidR="007957B0" w:rsidRDefault="007957B0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</w:p>
    <w:p w:rsidR="007957B0" w:rsidRDefault="007957B0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</w:p>
    <w:p w:rsidR="007957B0" w:rsidRPr="007957B0" w:rsidRDefault="007957B0" w:rsidP="007957B0">
      <w:pPr>
        <w:pStyle w:val="20"/>
        <w:spacing w:after="0" w:line="360" w:lineRule="auto"/>
        <w:ind w:firstLine="709"/>
        <w:jc w:val="both"/>
        <w:rPr>
          <w:sz w:val="28"/>
          <w:szCs w:val="28"/>
        </w:rPr>
      </w:pPr>
    </w:p>
    <w:p w:rsidR="007957B0" w:rsidRDefault="005B1B7A" w:rsidP="007957B0">
      <w:pPr>
        <w:pStyle w:val="20"/>
        <w:spacing w:after="0" w:line="360" w:lineRule="auto"/>
        <w:ind w:firstLine="709"/>
        <w:jc w:val="right"/>
      </w:pPr>
      <w:r w:rsidRPr="00C7781A">
        <w:lastRenderedPageBreak/>
        <w:t xml:space="preserve">Таблица </w:t>
      </w:r>
      <w:r w:rsidR="0023476E">
        <w:t>2</w:t>
      </w:r>
      <w:r w:rsidR="00C7781A" w:rsidRPr="00C7781A">
        <w:t xml:space="preserve"> </w:t>
      </w:r>
    </w:p>
    <w:p w:rsidR="005B1B7A" w:rsidRPr="00C7781A" w:rsidRDefault="005B1B7A" w:rsidP="007957B0">
      <w:pPr>
        <w:pStyle w:val="20"/>
        <w:spacing w:after="0" w:line="360" w:lineRule="auto"/>
        <w:jc w:val="center"/>
      </w:pPr>
      <w:r w:rsidRPr="00C7781A">
        <w:t xml:space="preserve">Перечень ГСО, </w:t>
      </w:r>
      <w:proofErr w:type="gramStart"/>
      <w:r w:rsidRPr="00C7781A">
        <w:t>выпущенных</w:t>
      </w:r>
      <w:proofErr w:type="gramEnd"/>
      <w:r w:rsidRPr="00C7781A">
        <w:t xml:space="preserve"> ВИАМ в 2014 </w:t>
      </w:r>
      <w:r w:rsidR="00C7781A">
        <w:t>-2015 г</w:t>
      </w:r>
      <w:r w:rsidRPr="00C7781A">
        <w:t>г.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846"/>
        <w:gridCol w:w="1791"/>
        <w:gridCol w:w="1018"/>
        <w:gridCol w:w="4703"/>
      </w:tblGrid>
      <w:tr w:rsidR="005B1B7A" w:rsidRPr="007957B0" w:rsidTr="007957B0">
        <w:trPr>
          <w:trHeight w:val="237"/>
        </w:trPr>
        <w:tc>
          <w:tcPr>
            <w:tcW w:w="986" w:type="pct"/>
            <w:tcBorders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Марка сплава</w:t>
            </w:r>
          </w:p>
        </w:tc>
        <w:tc>
          <w:tcPr>
            <w:tcW w:w="957" w:type="pct"/>
            <w:tcBorders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№ ГСО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2" w:space="0" w:color="000000"/>
            </w:tcBorders>
            <w:shd w:val="clear" w:color="auto" w:fill="FFFFFF"/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Основа</w:t>
            </w:r>
          </w:p>
        </w:tc>
        <w:tc>
          <w:tcPr>
            <w:tcW w:w="2513" w:type="pct"/>
            <w:tcBorders>
              <w:bottom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Аттестованные элементы</w:t>
            </w:r>
          </w:p>
        </w:tc>
      </w:tr>
      <w:tr w:rsidR="005B1B7A" w:rsidRPr="007957B0" w:rsidTr="007957B0">
        <w:trPr>
          <w:trHeight w:val="122"/>
        </w:trPr>
        <w:tc>
          <w:tcPr>
            <w:tcW w:w="986" w:type="pct"/>
            <w:tcBorders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7957B0" w:rsidRDefault="005B1B7A" w:rsidP="007957B0">
            <w:pPr>
              <w:widowControl w:val="0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В-1167</w:t>
            </w:r>
          </w:p>
        </w:tc>
        <w:tc>
          <w:tcPr>
            <w:tcW w:w="95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10489-2014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1B7A" w:rsidRPr="007957B0" w:rsidRDefault="005B1B7A" w:rsidP="007957B0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8"/>
                <w:szCs w:val="24"/>
                <w:lang w:val="ru-RU"/>
              </w:rPr>
            </w:pPr>
            <w:proofErr w:type="spellStart"/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Al</w:t>
            </w:r>
            <w:proofErr w:type="spellEnd"/>
          </w:p>
        </w:tc>
        <w:tc>
          <w:tcPr>
            <w:tcW w:w="251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Cu, Mg,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Zr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Sc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Ag,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Ca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>, Ti, Ni, Fe, Si</w:t>
            </w:r>
          </w:p>
        </w:tc>
      </w:tr>
      <w:tr w:rsidR="005B1B7A" w:rsidRPr="007957B0" w:rsidTr="007957B0">
        <w:trPr>
          <w:trHeight w:val="118"/>
        </w:trPr>
        <w:tc>
          <w:tcPr>
            <w:tcW w:w="986" w:type="pct"/>
            <w:tcBorders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7957B0" w:rsidRDefault="005B1B7A" w:rsidP="007957B0">
            <w:pPr>
              <w:widowControl w:val="0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В-1461</w:t>
            </w:r>
          </w:p>
        </w:tc>
        <w:tc>
          <w:tcPr>
            <w:tcW w:w="95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10490-2014</w:t>
            </w:r>
          </w:p>
        </w:tc>
        <w:tc>
          <w:tcPr>
            <w:tcW w:w="5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251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Cu, Mg,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Zn, Li,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Zr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Be,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Sc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Ni, Cr, Fe,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Ca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Si, Ti,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Ce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>, Na</w:t>
            </w:r>
          </w:p>
        </w:tc>
      </w:tr>
      <w:tr w:rsidR="005B1B7A" w:rsidRPr="007957B0" w:rsidTr="007957B0">
        <w:trPr>
          <w:trHeight w:val="118"/>
        </w:trPr>
        <w:tc>
          <w:tcPr>
            <w:tcW w:w="986" w:type="pct"/>
            <w:tcBorders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7957B0" w:rsidRDefault="005B1B7A" w:rsidP="007957B0">
            <w:pPr>
              <w:widowControl w:val="0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>В-1469</w:t>
            </w:r>
          </w:p>
        </w:tc>
        <w:tc>
          <w:tcPr>
            <w:tcW w:w="957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10491-2014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</w:rPr>
            </w:pPr>
          </w:p>
        </w:tc>
        <w:tc>
          <w:tcPr>
            <w:tcW w:w="251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B1B7A" w:rsidRPr="007957B0" w:rsidRDefault="005B1B7A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Cu, Mg,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Li,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Zr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Sc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>, Ag, Fe, Si</w:t>
            </w:r>
          </w:p>
        </w:tc>
      </w:tr>
      <w:tr w:rsidR="00492A32" w:rsidRPr="007957B0" w:rsidTr="007957B0">
        <w:trPr>
          <w:trHeight w:val="118"/>
        </w:trPr>
        <w:tc>
          <w:tcPr>
            <w:tcW w:w="9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ВЖЛ21-ВИ</w:t>
            </w:r>
          </w:p>
        </w:tc>
        <w:tc>
          <w:tcPr>
            <w:tcW w:w="9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10626-2015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proofErr w:type="spellStart"/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Ni</w:t>
            </w:r>
            <w:proofErr w:type="spellEnd"/>
          </w:p>
        </w:tc>
        <w:tc>
          <w:tcPr>
            <w:tcW w:w="25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Al, Cr, Co, W, Mo, Ta, Ti, C, La, Si,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Fe, P,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Zr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>, B</w:t>
            </w:r>
          </w:p>
        </w:tc>
      </w:tr>
      <w:tr w:rsidR="00492A32" w:rsidRPr="007957B0" w:rsidTr="007957B0">
        <w:trPr>
          <w:trHeight w:val="400"/>
        </w:trPr>
        <w:tc>
          <w:tcPr>
            <w:tcW w:w="98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ВЖМ7-ВИ</w:t>
            </w:r>
          </w:p>
        </w:tc>
        <w:tc>
          <w:tcPr>
            <w:tcW w:w="95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10624-2015</w:t>
            </w:r>
          </w:p>
        </w:tc>
        <w:tc>
          <w:tcPr>
            <w:tcW w:w="5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251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Al, Cr, Co, W, Mo, Ta, Re, Ti, Si,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Fe, P, B,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Ce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>, La</w:t>
            </w:r>
          </w:p>
        </w:tc>
      </w:tr>
      <w:tr w:rsidR="00492A32" w:rsidRPr="007957B0" w:rsidTr="007957B0">
        <w:trPr>
          <w:trHeight w:val="330"/>
        </w:trPr>
        <w:tc>
          <w:tcPr>
            <w:tcW w:w="98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ВЖМ8-ВИ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10626-2015</w:t>
            </w:r>
          </w:p>
        </w:tc>
        <w:tc>
          <w:tcPr>
            <w:tcW w:w="5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Al, Cr, Mo, W, Ta, Co, Re,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Ru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Si,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>, Fe, P, B</w:t>
            </w:r>
          </w:p>
        </w:tc>
      </w:tr>
      <w:tr w:rsidR="00492A32" w:rsidRPr="007957B0" w:rsidTr="007957B0">
        <w:trPr>
          <w:trHeight w:val="280"/>
        </w:trPr>
        <w:tc>
          <w:tcPr>
            <w:tcW w:w="98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ВИН3-ВИ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10627-2015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Al, Cr, Mo, w, Ta, Co, Re, La, Si,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Fe, P,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Ce</w:t>
            </w:r>
            <w:proofErr w:type="spellEnd"/>
          </w:p>
        </w:tc>
      </w:tr>
      <w:tr w:rsidR="00492A32" w:rsidRPr="007957B0" w:rsidTr="007957B0">
        <w:trPr>
          <w:trHeight w:val="118"/>
        </w:trPr>
        <w:tc>
          <w:tcPr>
            <w:tcW w:w="9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>В-1</w:t>
            </w: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977</w:t>
            </w:r>
          </w:p>
        </w:tc>
        <w:tc>
          <w:tcPr>
            <w:tcW w:w="9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10594-2015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8"/>
                <w:szCs w:val="24"/>
                <w:lang w:val="ru-RU"/>
              </w:rPr>
            </w:pPr>
            <w:proofErr w:type="spellStart"/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Al</w:t>
            </w:r>
            <w:proofErr w:type="spellEnd"/>
          </w:p>
        </w:tc>
        <w:tc>
          <w:tcPr>
            <w:tcW w:w="25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Zn , Mg , Cu 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Zr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 , Fe , Si , Cr , Be , Ti, B</w:t>
            </w:r>
          </w:p>
        </w:tc>
      </w:tr>
      <w:tr w:rsidR="00492A32" w:rsidRPr="007957B0" w:rsidTr="007957B0">
        <w:trPr>
          <w:trHeight w:val="118"/>
        </w:trPr>
        <w:tc>
          <w:tcPr>
            <w:tcW w:w="9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>В-14</w:t>
            </w: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80</w:t>
            </w:r>
          </w:p>
        </w:tc>
        <w:tc>
          <w:tcPr>
            <w:tcW w:w="9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10595-2015</w:t>
            </w:r>
          </w:p>
        </w:tc>
        <w:tc>
          <w:tcPr>
            <w:tcW w:w="5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</w:p>
        </w:tc>
        <w:tc>
          <w:tcPr>
            <w:tcW w:w="25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Cu, Li, Mg, Ag, Zn,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Ca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Zr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Sc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Ti,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Ce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>, Fe, Si</w:t>
            </w:r>
          </w:p>
        </w:tc>
      </w:tr>
      <w:tr w:rsidR="00492A32" w:rsidRPr="007957B0" w:rsidTr="007957B0">
        <w:trPr>
          <w:trHeight w:val="118"/>
        </w:trPr>
        <w:tc>
          <w:tcPr>
            <w:tcW w:w="9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>В-14</w:t>
            </w: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81</w:t>
            </w:r>
          </w:p>
        </w:tc>
        <w:tc>
          <w:tcPr>
            <w:tcW w:w="9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  <w:lang w:val="ru-RU"/>
              </w:rPr>
            </w:pPr>
            <w:r w:rsidRPr="007957B0">
              <w:rPr>
                <w:bCs/>
                <w:color w:val="000000"/>
                <w:sz w:val="28"/>
                <w:szCs w:val="24"/>
                <w:lang w:val="ru-RU"/>
              </w:rPr>
              <w:t>10596-2015</w:t>
            </w:r>
          </w:p>
        </w:tc>
        <w:tc>
          <w:tcPr>
            <w:tcW w:w="5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92A32" w:rsidRPr="007957B0" w:rsidRDefault="00492A32" w:rsidP="007957B0">
            <w:pPr>
              <w:widowControl w:val="0"/>
              <w:jc w:val="center"/>
              <w:rPr>
                <w:bCs/>
                <w:color w:val="000000"/>
                <w:sz w:val="28"/>
                <w:szCs w:val="24"/>
              </w:rPr>
            </w:pPr>
          </w:p>
        </w:tc>
        <w:tc>
          <w:tcPr>
            <w:tcW w:w="251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92A32" w:rsidRPr="007957B0" w:rsidRDefault="00492A32" w:rsidP="007957B0">
            <w:pPr>
              <w:widowControl w:val="0"/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8"/>
                <w:szCs w:val="24"/>
              </w:rPr>
            </w:pPr>
            <w:r w:rsidRPr="007957B0">
              <w:rPr>
                <w:bCs/>
                <w:color w:val="000000"/>
                <w:sz w:val="28"/>
                <w:szCs w:val="24"/>
              </w:rPr>
              <w:t xml:space="preserve">Cu, Li, Mg, Ag,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Zr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Zn, Ti,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Mn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 xml:space="preserve">, </w:t>
            </w:r>
            <w:proofErr w:type="spellStart"/>
            <w:r w:rsidRPr="007957B0">
              <w:rPr>
                <w:bCs/>
                <w:color w:val="000000"/>
                <w:sz w:val="28"/>
                <w:szCs w:val="24"/>
              </w:rPr>
              <w:t>Sc</w:t>
            </w:r>
            <w:proofErr w:type="spellEnd"/>
            <w:r w:rsidRPr="007957B0">
              <w:rPr>
                <w:bCs/>
                <w:color w:val="000000"/>
                <w:sz w:val="28"/>
                <w:szCs w:val="24"/>
              </w:rPr>
              <w:t>, Fe, Si</w:t>
            </w:r>
          </w:p>
        </w:tc>
      </w:tr>
    </w:tbl>
    <w:p w:rsidR="005B1B7A" w:rsidRPr="005C5041" w:rsidRDefault="005B1B7A" w:rsidP="005B1B7A">
      <w:pPr>
        <w:widowControl w:val="0"/>
        <w:tabs>
          <w:tab w:val="left" w:pos="567"/>
        </w:tabs>
        <w:ind w:right="24"/>
        <w:jc w:val="both"/>
        <w:rPr>
          <w:color w:val="000000"/>
          <w:sz w:val="24"/>
          <w:szCs w:val="24"/>
        </w:rPr>
      </w:pPr>
    </w:p>
    <w:p w:rsidR="007957B0" w:rsidRDefault="007957B0" w:rsidP="007957B0">
      <w:pPr>
        <w:widowControl w:val="0"/>
        <w:spacing w:line="360" w:lineRule="auto"/>
        <w:ind w:firstLine="709"/>
        <w:jc w:val="both"/>
        <w:rPr>
          <w:b/>
          <w:sz w:val="28"/>
          <w:szCs w:val="24"/>
          <w:lang w:val="ru-RU"/>
        </w:rPr>
      </w:pPr>
    </w:p>
    <w:p w:rsidR="0027631B" w:rsidRPr="007957B0" w:rsidRDefault="0027631B" w:rsidP="007957B0">
      <w:pPr>
        <w:widowControl w:val="0"/>
        <w:spacing w:line="360" w:lineRule="auto"/>
        <w:ind w:firstLine="709"/>
        <w:jc w:val="both"/>
        <w:rPr>
          <w:b/>
          <w:sz w:val="28"/>
          <w:szCs w:val="24"/>
          <w:lang w:val="ru-RU"/>
        </w:rPr>
      </w:pPr>
      <w:r w:rsidRPr="007957B0">
        <w:rPr>
          <w:b/>
          <w:sz w:val="28"/>
          <w:szCs w:val="24"/>
          <w:lang w:val="ru-RU"/>
        </w:rPr>
        <w:t>Обсуждение и заключения</w:t>
      </w:r>
    </w:p>
    <w:p w:rsidR="00FA4472" w:rsidRPr="007957B0" w:rsidRDefault="00FA4472" w:rsidP="007957B0">
      <w:pPr>
        <w:widowControl w:val="0"/>
        <w:spacing w:line="360" w:lineRule="auto"/>
        <w:ind w:firstLine="709"/>
        <w:jc w:val="both"/>
        <w:rPr>
          <w:sz w:val="28"/>
          <w:szCs w:val="24"/>
          <w:lang w:val="ru-RU"/>
        </w:rPr>
      </w:pPr>
      <w:r w:rsidRPr="007957B0">
        <w:rPr>
          <w:sz w:val="28"/>
          <w:szCs w:val="24"/>
          <w:lang w:val="ru-RU"/>
        </w:rPr>
        <w:t xml:space="preserve">Разработаны технологии изготовления </w:t>
      </w:r>
      <w:proofErr w:type="gramStart"/>
      <w:r w:rsidRPr="007957B0">
        <w:rPr>
          <w:sz w:val="28"/>
          <w:szCs w:val="24"/>
          <w:lang w:val="ru-RU"/>
        </w:rPr>
        <w:t>СО</w:t>
      </w:r>
      <w:proofErr w:type="gramEnd"/>
      <w:r w:rsidRPr="007957B0">
        <w:rPr>
          <w:sz w:val="28"/>
          <w:szCs w:val="24"/>
          <w:lang w:val="ru-RU"/>
        </w:rPr>
        <w:t xml:space="preserve"> состава сплавов на никелевой и алюминиевых основах, обеспечивающие получение однородного, бездефектного материала заданного химического состава, а также выпуск повторных партий СО.</w:t>
      </w:r>
    </w:p>
    <w:p w:rsidR="008C3A71" w:rsidRPr="007957B0" w:rsidRDefault="00C7781A" w:rsidP="007957B0">
      <w:pPr>
        <w:pStyle w:val="20"/>
        <w:spacing w:after="0" w:line="360" w:lineRule="auto"/>
        <w:ind w:firstLine="709"/>
        <w:jc w:val="both"/>
        <w:rPr>
          <w:sz w:val="28"/>
        </w:rPr>
      </w:pPr>
      <w:r w:rsidRPr="007957B0">
        <w:rPr>
          <w:sz w:val="28"/>
        </w:rPr>
        <w:t xml:space="preserve">Разработаны и выпущены </w:t>
      </w:r>
      <w:r w:rsidR="008C3A71" w:rsidRPr="007957B0">
        <w:rPr>
          <w:sz w:val="28"/>
        </w:rPr>
        <w:t>комплекты стандартных образцов категории ГСО состав</w:t>
      </w:r>
      <w:r w:rsidRPr="007957B0">
        <w:rPr>
          <w:sz w:val="28"/>
        </w:rPr>
        <w:t>а</w:t>
      </w:r>
      <w:r w:rsidR="008C3A71" w:rsidRPr="007957B0">
        <w:rPr>
          <w:sz w:val="28"/>
        </w:rPr>
        <w:t xml:space="preserve"> </w:t>
      </w:r>
      <w:r w:rsidRPr="007957B0">
        <w:rPr>
          <w:sz w:val="28"/>
        </w:rPr>
        <w:t>жаропрочных сплавов ВЖЛ21, ВЖМ</w:t>
      </w:r>
      <w:proofErr w:type="gramStart"/>
      <w:r w:rsidRPr="007957B0">
        <w:rPr>
          <w:sz w:val="28"/>
        </w:rPr>
        <w:t>4</w:t>
      </w:r>
      <w:proofErr w:type="gramEnd"/>
      <w:r w:rsidRPr="007957B0">
        <w:rPr>
          <w:sz w:val="28"/>
        </w:rPr>
        <w:t xml:space="preserve">, ВЖМ7, </w:t>
      </w:r>
      <w:r w:rsidRPr="007957B0">
        <w:rPr>
          <w:sz w:val="28"/>
        </w:rPr>
        <w:lastRenderedPageBreak/>
        <w:t>ВЖМ8, ВИН3, а также алюмини</w:t>
      </w:r>
      <w:r w:rsidRPr="007957B0">
        <w:rPr>
          <w:sz w:val="28"/>
        </w:rPr>
        <w:t>е</w:t>
      </w:r>
      <w:r w:rsidRPr="007957B0">
        <w:rPr>
          <w:sz w:val="28"/>
        </w:rPr>
        <w:t>вых сплавов В-1167, В-1461, В-1469, В-1480, В-1481 и В-1977</w:t>
      </w:r>
      <w:r w:rsidR="008C3A71" w:rsidRPr="007957B0">
        <w:rPr>
          <w:sz w:val="28"/>
        </w:rPr>
        <w:t>.</w:t>
      </w:r>
    </w:p>
    <w:p w:rsidR="008C3A71" w:rsidRPr="007957B0" w:rsidRDefault="008C3A71" w:rsidP="007957B0">
      <w:pPr>
        <w:spacing w:line="360" w:lineRule="auto"/>
        <w:ind w:firstLine="709"/>
        <w:jc w:val="both"/>
        <w:rPr>
          <w:sz w:val="28"/>
          <w:szCs w:val="24"/>
          <w:lang w:val="ru-RU"/>
        </w:rPr>
      </w:pPr>
      <w:r w:rsidRPr="007957B0">
        <w:rPr>
          <w:sz w:val="28"/>
          <w:szCs w:val="24"/>
          <w:lang w:val="ru-RU"/>
        </w:rPr>
        <w:t>Погрешность аттестованных значений массовой доли элементов в комплектах ГСО состава сплавов В-1167, В-1461, В-1469, В-1480, В</w:t>
      </w:r>
      <w:r w:rsidR="00313FB8" w:rsidRPr="007957B0">
        <w:rPr>
          <w:sz w:val="28"/>
          <w:szCs w:val="24"/>
          <w:lang w:val="ru-RU"/>
        </w:rPr>
        <w:t>-</w:t>
      </w:r>
      <w:r w:rsidRPr="007957B0">
        <w:rPr>
          <w:sz w:val="28"/>
          <w:szCs w:val="24"/>
          <w:lang w:val="ru-RU"/>
        </w:rPr>
        <w:t>1481 и В-1977 в диапазоне от 0,5 до 5 % масс</w:t>
      </w:r>
      <w:proofErr w:type="gramStart"/>
      <w:r w:rsidRPr="007957B0">
        <w:rPr>
          <w:sz w:val="28"/>
          <w:szCs w:val="24"/>
          <w:lang w:val="ru-RU"/>
        </w:rPr>
        <w:t>.</w:t>
      </w:r>
      <w:proofErr w:type="gramEnd"/>
      <w:r w:rsidRPr="007957B0">
        <w:rPr>
          <w:sz w:val="28"/>
          <w:szCs w:val="24"/>
          <w:lang w:val="ru-RU"/>
        </w:rPr>
        <w:t xml:space="preserve"> </w:t>
      </w:r>
      <w:proofErr w:type="gramStart"/>
      <w:r w:rsidRPr="007957B0">
        <w:rPr>
          <w:sz w:val="28"/>
          <w:szCs w:val="24"/>
          <w:lang w:val="ru-RU"/>
        </w:rPr>
        <w:t>и</w:t>
      </w:r>
      <w:proofErr w:type="gramEnd"/>
      <w:r w:rsidRPr="007957B0">
        <w:rPr>
          <w:sz w:val="28"/>
          <w:szCs w:val="24"/>
          <w:lang w:val="ru-RU"/>
        </w:rPr>
        <w:t xml:space="preserve"> соста</w:t>
      </w:r>
      <w:r w:rsidRPr="007957B0">
        <w:rPr>
          <w:sz w:val="28"/>
          <w:szCs w:val="24"/>
          <w:lang w:val="ru-RU"/>
        </w:rPr>
        <w:t>в</w:t>
      </w:r>
      <w:r w:rsidRPr="007957B0">
        <w:rPr>
          <w:sz w:val="28"/>
          <w:szCs w:val="24"/>
          <w:lang w:val="ru-RU"/>
        </w:rPr>
        <w:t xml:space="preserve">ляет не более 5 % </w:t>
      </w:r>
      <w:proofErr w:type="spellStart"/>
      <w:r w:rsidRPr="007957B0">
        <w:rPr>
          <w:sz w:val="28"/>
          <w:szCs w:val="24"/>
          <w:lang w:val="ru-RU"/>
        </w:rPr>
        <w:t>отн</w:t>
      </w:r>
      <w:proofErr w:type="spellEnd"/>
      <w:r w:rsidRPr="007957B0">
        <w:rPr>
          <w:sz w:val="28"/>
          <w:szCs w:val="24"/>
          <w:lang w:val="ru-RU"/>
        </w:rPr>
        <w:t>.</w:t>
      </w:r>
    </w:p>
    <w:p w:rsidR="008C3A71" w:rsidRPr="007957B0" w:rsidRDefault="008C3A71" w:rsidP="007957B0">
      <w:pPr>
        <w:pStyle w:val="20"/>
        <w:spacing w:after="0" w:line="360" w:lineRule="auto"/>
        <w:ind w:firstLine="709"/>
        <w:jc w:val="both"/>
        <w:rPr>
          <w:sz w:val="28"/>
        </w:rPr>
      </w:pPr>
      <w:r w:rsidRPr="007957B0">
        <w:rPr>
          <w:sz w:val="28"/>
        </w:rPr>
        <w:t xml:space="preserve">Проведена калибровка и построены </w:t>
      </w:r>
      <w:proofErr w:type="spellStart"/>
      <w:r w:rsidRPr="007957B0">
        <w:rPr>
          <w:sz w:val="28"/>
        </w:rPr>
        <w:t>град</w:t>
      </w:r>
      <w:r w:rsidRPr="007957B0">
        <w:rPr>
          <w:sz w:val="28"/>
        </w:rPr>
        <w:t>у</w:t>
      </w:r>
      <w:r w:rsidRPr="007957B0">
        <w:rPr>
          <w:sz w:val="28"/>
        </w:rPr>
        <w:t>ировочные</w:t>
      </w:r>
      <w:proofErr w:type="spellEnd"/>
      <w:r w:rsidRPr="007957B0">
        <w:rPr>
          <w:sz w:val="28"/>
        </w:rPr>
        <w:t xml:space="preserve"> графики на </w:t>
      </w:r>
      <w:proofErr w:type="spellStart"/>
      <w:r w:rsidRPr="007957B0">
        <w:rPr>
          <w:sz w:val="28"/>
        </w:rPr>
        <w:t>рентгено</w:t>
      </w:r>
      <w:proofErr w:type="spellEnd"/>
      <w:r w:rsidRPr="007957B0">
        <w:rPr>
          <w:sz w:val="28"/>
        </w:rPr>
        <w:t>-флуоресцентном и оптико-эмиссионном спектрометрах с помощью разработанных компле</w:t>
      </w:r>
      <w:r w:rsidRPr="007957B0">
        <w:rPr>
          <w:sz w:val="28"/>
        </w:rPr>
        <w:t>к</w:t>
      </w:r>
      <w:r w:rsidRPr="007957B0">
        <w:rPr>
          <w:sz w:val="28"/>
        </w:rPr>
        <w:t xml:space="preserve">тов </w:t>
      </w:r>
      <w:proofErr w:type="gramStart"/>
      <w:r w:rsidRPr="007957B0">
        <w:rPr>
          <w:sz w:val="28"/>
        </w:rPr>
        <w:t>СО</w:t>
      </w:r>
      <w:proofErr w:type="gramEnd"/>
      <w:r w:rsidRPr="007957B0">
        <w:rPr>
          <w:sz w:val="28"/>
        </w:rPr>
        <w:t xml:space="preserve"> категории ГСО состава сплавов. Полученные </w:t>
      </w:r>
      <w:proofErr w:type="spellStart"/>
      <w:r w:rsidRPr="007957B0">
        <w:rPr>
          <w:sz w:val="28"/>
        </w:rPr>
        <w:t>градуировочные</w:t>
      </w:r>
      <w:proofErr w:type="spellEnd"/>
      <w:r w:rsidRPr="007957B0">
        <w:rPr>
          <w:sz w:val="28"/>
        </w:rPr>
        <w:t xml:space="preserve"> зависимости имеют линейный вид, что дает возможность </w:t>
      </w:r>
      <w:r w:rsidRPr="007957B0">
        <w:rPr>
          <w:bCs/>
          <w:sz w:val="28"/>
        </w:rPr>
        <w:t>градуировки аналитического оборуд</w:t>
      </w:r>
      <w:r w:rsidRPr="007957B0">
        <w:rPr>
          <w:bCs/>
          <w:sz w:val="28"/>
        </w:rPr>
        <w:t>о</w:t>
      </w:r>
      <w:r w:rsidRPr="007957B0">
        <w:rPr>
          <w:bCs/>
          <w:sz w:val="28"/>
        </w:rPr>
        <w:t>вания для спектрального анализа</w:t>
      </w:r>
      <w:r w:rsidRPr="007957B0">
        <w:rPr>
          <w:sz w:val="28"/>
        </w:rPr>
        <w:t>.</w:t>
      </w:r>
    </w:p>
    <w:p w:rsidR="008C3A71" w:rsidRPr="007957B0" w:rsidRDefault="008C3A71" w:rsidP="007957B0">
      <w:pPr>
        <w:spacing w:line="360" w:lineRule="auto"/>
        <w:ind w:firstLine="709"/>
        <w:jc w:val="both"/>
        <w:rPr>
          <w:b/>
          <w:bCs/>
          <w:i/>
          <w:sz w:val="28"/>
          <w:szCs w:val="24"/>
          <w:lang w:val="ru-RU"/>
        </w:rPr>
      </w:pPr>
      <w:r w:rsidRPr="007957B0">
        <w:rPr>
          <w:sz w:val="28"/>
          <w:szCs w:val="24"/>
          <w:lang w:val="ru-RU"/>
        </w:rPr>
        <w:t xml:space="preserve">Комплекты стандартных образцов категории ГСО состава перспективных </w:t>
      </w:r>
      <w:r w:rsidR="00313FB8" w:rsidRPr="007957B0">
        <w:rPr>
          <w:sz w:val="28"/>
          <w:szCs w:val="24"/>
          <w:lang w:val="ru-RU"/>
        </w:rPr>
        <w:t>жаропрочных сплавов ВЖЛ21, ВЖМ</w:t>
      </w:r>
      <w:proofErr w:type="gramStart"/>
      <w:r w:rsidR="00313FB8" w:rsidRPr="007957B0">
        <w:rPr>
          <w:sz w:val="28"/>
          <w:szCs w:val="24"/>
          <w:lang w:val="ru-RU"/>
        </w:rPr>
        <w:t>4</w:t>
      </w:r>
      <w:proofErr w:type="gramEnd"/>
      <w:r w:rsidR="00313FB8" w:rsidRPr="007957B0">
        <w:rPr>
          <w:sz w:val="28"/>
          <w:szCs w:val="24"/>
          <w:lang w:val="ru-RU"/>
        </w:rPr>
        <w:t>, ВЖМ7, ВЖМ8, ВИН3, а также алюминиевых сплавов В-1167, В-1461, В-1469, В-1480, В-1481 и В-1977 могут использоваться</w:t>
      </w:r>
      <w:r w:rsidRPr="007957B0">
        <w:rPr>
          <w:sz w:val="28"/>
          <w:szCs w:val="24"/>
          <w:lang w:val="ru-RU"/>
        </w:rPr>
        <w:t xml:space="preserve"> для экспресс-контроля химического с</w:t>
      </w:r>
      <w:r w:rsidRPr="007957B0">
        <w:rPr>
          <w:sz w:val="28"/>
          <w:szCs w:val="24"/>
          <w:lang w:val="ru-RU"/>
        </w:rPr>
        <w:t>о</w:t>
      </w:r>
      <w:r w:rsidRPr="007957B0">
        <w:rPr>
          <w:sz w:val="28"/>
          <w:szCs w:val="24"/>
          <w:lang w:val="ru-RU"/>
        </w:rPr>
        <w:t>става сплавов при производстве полуфабрикатов.</w:t>
      </w:r>
    </w:p>
    <w:sectPr w:rsidR="008C3A71" w:rsidRPr="007957B0" w:rsidSect="00BE28D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BB5" w:rsidRDefault="00A65BB5" w:rsidP="000C3D23">
      <w:r>
        <w:separator/>
      </w:r>
    </w:p>
  </w:endnote>
  <w:endnote w:type="continuationSeparator" w:id="0">
    <w:p w:rsidR="00A65BB5" w:rsidRDefault="00A65BB5" w:rsidP="000C3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7B0" w:rsidRDefault="007957B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00126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bookmarkStart w:id="0" w:name="_GoBack" w:displacedByCustomXml="prev"/>
      <w:p w:rsidR="007957B0" w:rsidRPr="007957B0" w:rsidRDefault="007957B0">
        <w:pPr>
          <w:pStyle w:val="a5"/>
          <w:jc w:val="center"/>
          <w:rPr>
            <w:sz w:val="24"/>
            <w:szCs w:val="24"/>
          </w:rPr>
        </w:pPr>
        <w:r w:rsidRPr="007957B0">
          <w:rPr>
            <w:sz w:val="24"/>
            <w:szCs w:val="24"/>
          </w:rPr>
          <w:fldChar w:fldCharType="begin"/>
        </w:r>
        <w:r w:rsidRPr="007957B0">
          <w:rPr>
            <w:sz w:val="24"/>
            <w:szCs w:val="24"/>
          </w:rPr>
          <w:instrText>PAGE   \* MERGEFORMAT</w:instrText>
        </w:r>
        <w:r w:rsidRPr="007957B0">
          <w:rPr>
            <w:sz w:val="24"/>
            <w:szCs w:val="24"/>
          </w:rPr>
          <w:fldChar w:fldCharType="separate"/>
        </w:r>
        <w:r w:rsidRPr="007957B0">
          <w:rPr>
            <w:noProof/>
            <w:sz w:val="24"/>
            <w:szCs w:val="24"/>
            <w:lang w:val="ru-RU"/>
          </w:rPr>
          <w:t>8</w:t>
        </w:r>
        <w:r w:rsidRPr="007957B0">
          <w:rPr>
            <w:sz w:val="24"/>
            <w:szCs w:val="24"/>
          </w:rPr>
          <w:fldChar w:fldCharType="end"/>
        </w:r>
      </w:p>
    </w:sdtContent>
  </w:sdt>
  <w:bookmarkEnd w:id="0"/>
  <w:p w:rsidR="007957B0" w:rsidRDefault="007957B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7B0" w:rsidRDefault="007957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BB5" w:rsidRDefault="00A65BB5" w:rsidP="000C3D23">
      <w:r>
        <w:separator/>
      </w:r>
    </w:p>
  </w:footnote>
  <w:footnote w:type="continuationSeparator" w:id="0">
    <w:p w:rsidR="00A65BB5" w:rsidRDefault="00A65BB5" w:rsidP="000C3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7B0" w:rsidRDefault="007957B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D23" w:rsidRDefault="000C3D23" w:rsidP="000C3D23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7957B0" w:rsidRPr="007957B0">
      <w:rPr>
        <w:noProof/>
        <w:lang w:val="ru-RU"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7B0" w:rsidRDefault="007957B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62C77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452A2A"/>
    <w:multiLevelType w:val="hybridMultilevel"/>
    <w:tmpl w:val="BD5E3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94568"/>
    <w:multiLevelType w:val="hybridMultilevel"/>
    <w:tmpl w:val="BCA22808"/>
    <w:lvl w:ilvl="0" w:tplc="05642534">
      <w:start w:val="1"/>
      <w:numFmt w:val="bullet"/>
      <w:lvlText w:val="̶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8CE4AB3"/>
    <w:multiLevelType w:val="hybridMultilevel"/>
    <w:tmpl w:val="DF6A7C12"/>
    <w:lvl w:ilvl="0" w:tplc="32B0F7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56B1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9022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BEAE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285D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28E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D4F1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A241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EA97A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F40005E"/>
    <w:multiLevelType w:val="hybridMultilevel"/>
    <w:tmpl w:val="72A6BA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70AA0"/>
    <w:multiLevelType w:val="hybridMultilevel"/>
    <w:tmpl w:val="78DE38AA"/>
    <w:lvl w:ilvl="0" w:tplc="E7CE64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BE6EDA"/>
    <w:multiLevelType w:val="hybridMultilevel"/>
    <w:tmpl w:val="D46A9AE6"/>
    <w:lvl w:ilvl="0" w:tplc="F2F672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2861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2AF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E05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A2CF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9EB7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2627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54A6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B2C7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D4B4953"/>
    <w:multiLevelType w:val="hybridMultilevel"/>
    <w:tmpl w:val="4E3CB8AA"/>
    <w:lvl w:ilvl="0" w:tplc="E8DA958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E1804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2243E82"/>
    <w:multiLevelType w:val="multilevel"/>
    <w:tmpl w:val="9698DD30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0">
    <w:nsid w:val="3BF450C4"/>
    <w:multiLevelType w:val="hybridMultilevel"/>
    <w:tmpl w:val="78805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7C62EB"/>
    <w:multiLevelType w:val="hybridMultilevel"/>
    <w:tmpl w:val="48D6B4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3F1D6BEC"/>
    <w:multiLevelType w:val="hybridMultilevel"/>
    <w:tmpl w:val="0DA034D6"/>
    <w:lvl w:ilvl="0" w:tplc="5E10F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6A18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2A0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88DF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EE3B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5856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6EEC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06B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FA78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2BE2D22"/>
    <w:multiLevelType w:val="hybridMultilevel"/>
    <w:tmpl w:val="A7D294D0"/>
    <w:lvl w:ilvl="0" w:tplc="E5BE345A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F31784"/>
    <w:multiLevelType w:val="hybridMultilevel"/>
    <w:tmpl w:val="A366E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F46CD"/>
    <w:multiLevelType w:val="hybridMultilevel"/>
    <w:tmpl w:val="F1529C26"/>
    <w:lvl w:ilvl="0" w:tplc="0DFAB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A4B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10FE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EC77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E273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300AF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2AA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5834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AE0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7387F14"/>
    <w:multiLevelType w:val="hybridMultilevel"/>
    <w:tmpl w:val="E1DA0B02"/>
    <w:lvl w:ilvl="0" w:tplc="8700B5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CA1B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40A8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1238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2C69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4CD9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46A19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2242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3843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97E35B0"/>
    <w:multiLevelType w:val="hybridMultilevel"/>
    <w:tmpl w:val="ACB87F5E"/>
    <w:lvl w:ilvl="0" w:tplc="E8DA958A">
      <w:start w:val="1"/>
      <w:numFmt w:val="bullet"/>
      <w:lvlText w:val="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B67620E"/>
    <w:multiLevelType w:val="hybridMultilevel"/>
    <w:tmpl w:val="D8CA3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C3B2E"/>
    <w:multiLevelType w:val="multilevel"/>
    <w:tmpl w:val="48D6B4C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5E1C1015"/>
    <w:multiLevelType w:val="hybridMultilevel"/>
    <w:tmpl w:val="6F4E95F4"/>
    <w:lvl w:ilvl="0" w:tplc="2CE488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B05B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C4747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BC9D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EA4D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3879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AAA3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6CBF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4B6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20E6509"/>
    <w:multiLevelType w:val="hybridMultilevel"/>
    <w:tmpl w:val="BB040CD2"/>
    <w:lvl w:ilvl="0" w:tplc="27F8C8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8071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E0ED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084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EE96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D84F7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A85D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BA27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5227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86F1656"/>
    <w:multiLevelType w:val="multilevel"/>
    <w:tmpl w:val="19DEA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2147C5"/>
    <w:multiLevelType w:val="hybridMultilevel"/>
    <w:tmpl w:val="3D74D9E2"/>
    <w:lvl w:ilvl="0" w:tplc="53823C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767D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7E05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AAF6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F03B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AAEE4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423D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2AC0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D4C1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7E0A24EC"/>
    <w:multiLevelType w:val="hybridMultilevel"/>
    <w:tmpl w:val="7B4CB5D2"/>
    <w:lvl w:ilvl="0" w:tplc="B6F461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520B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9614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B82E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3CDC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1ED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0E90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7478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2E99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7EE433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13"/>
  </w:num>
  <w:num w:numId="5">
    <w:abstractNumId w:val="25"/>
  </w:num>
  <w:num w:numId="6">
    <w:abstractNumId w:val="1"/>
  </w:num>
  <w:num w:numId="7">
    <w:abstractNumId w:val="11"/>
  </w:num>
  <w:num w:numId="8">
    <w:abstractNumId w:val="19"/>
  </w:num>
  <w:num w:numId="9">
    <w:abstractNumId w:val="2"/>
  </w:num>
  <w:num w:numId="10">
    <w:abstractNumId w:val="18"/>
  </w:num>
  <w:num w:numId="11">
    <w:abstractNumId w:val="7"/>
  </w:num>
  <w:num w:numId="12">
    <w:abstractNumId w:val="17"/>
  </w:num>
  <w:num w:numId="13">
    <w:abstractNumId w:val="16"/>
  </w:num>
  <w:num w:numId="14">
    <w:abstractNumId w:val="23"/>
  </w:num>
  <w:num w:numId="15">
    <w:abstractNumId w:val="6"/>
  </w:num>
  <w:num w:numId="16">
    <w:abstractNumId w:val="20"/>
  </w:num>
  <w:num w:numId="17">
    <w:abstractNumId w:val="21"/>
  </w:num>
  <w:num w:numId="18">
    <w:abstractNumId w:val="12"/>
  </w:num>
  <w:num w:numId="19">
    <w:abstractNumId w:val="24"/>
  </w:num>
  <w:num w:numId="20">
    <w:abstractNumId w:val="15"/>
  </w:num>
  <w:num w:numId="21">
    <w:abstractNumId w:val="3"/>
  </w:num>
  <w:num w:numId="22">
    <w:abstractNumId w:val="5"/>
  </w:num>
  <w:num w:numId="23">
    <w:abstractNumId w:val="4"/>
  </w:num>
  <w:num w:numId="24">
    <w:abstractNumId w:val="14"/>
  </w:num>
  <w:num w:numId="25">
    <w:abstractNumId w:val="22"/>
  </w:num>
  <w:num w:numId="26">
    <w:abstractNumId w:val="10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2D"/>
    <w:rsid w:val="000130D0"/>
    <w:rsid w:val="00013A78"/>
    <w:rsid w:val="00014589"/>
    <w:rsid w:val="00017BFD"/>
    <w:rsid w:val="00037A41"/>
    <w:rsid w:val="0004235C"/>
    <w:rsid w:val="00042D7E"/>
    <w:rsid w:val="00054326"/>
    <w:rsid w:val="0006082F"/>
    <w:rsid w:val="00066096"/>
    <w:rsid w:val="000702A2"/>
    <w:rsid w:val="0009030C"/>
    <w:rsid w:val="000952C7"/>
    <w:rsid w:val="000954AE"/>
    <w:rsid w:val="000A2076"/>
    <w:rsid w:val="000A20A1"/>
    <w:rsid w:val="000A5062"/>
    <w:rsid w:val="000B3FFB"/>
    <w:rsid w:val="000C3D23"/>
    <w:rsid w:val="000D6325"/>
    <w:rsid w:val="000E5B21"/>
    <w:rsid w:val="00101F51"/>
    <w:rsid w:val="00104E3E"/>
    <w:rsid w:val="0011155B"/>
    <w:rsid w:val="00131865"/>
    <w:rsid w:val="00137FB9"/>
    <w:rsid w:val="00145AFF"/>
    <w:rsid w:val="0015196B"/>
    <w:rsid w:val="0015284D"/>
    <w:rsid w:val="00153756"/>
    <w:rsid w:val="0016067B"/>
    <w:rsid w:val="00160F87"/>
    <w:rsid w:val="0016493F"/>
    <w:rsid w:val="00177564"/>
    <w:rsid w:val="001809D6"/>
    <w:rsid w:val="00183A33"/>
    <w:rsid w:val="00185E7B"/>
    <w:rsid w:val="00197763"/>
    <w:rsid w:val="001A11EB"/>
    <w:rsid w:val="001A35EF"/>
    <w:rsid w:val="001A3C1C"/>
    <w:rsid w:val="001A5D59"/>
    <w:rsid w:val="001B2B90"/>
    <w:rsid w:val="001B559F"/>
    <w:rsid w:val="001B5DB0"/>
    <w:rsid w:val="001C3DE3"/>
    <w:rsid w:val="001D3423"/>
    <w:rsid w:val="001D6156"/>
    <w:rsid w:val="001D7D66"/>
    <w:rsid w:val="001E0CF7"/>
    <w:rsid w:val="001E1951"/>
    <w:rsid w:val="001E61D6"/>
    <w:rsid w:val="001E64D3"/>
    <w:rsid w:val="001F3BD2"/>
    <w:rsid w:val="001F52DC"/>
    <w:rsid w:val="001F5A13"/>
    <w:rsid w:val="00201566"/>
    <w:rsid w:val="00212FFA"/>
    <w:rsid w:val="00213A7B"/>
    <w:rsid w:val="002141C1"/>
    <w:rsid w:val="00214DF3"/>
    <w:rsid w:val="002150A3"/>
    <w:rsid w:val="00222B00"/>
    <w:rsid w:val="0023476E"/>
    <w:rsid w:val="00240F95"/>
    <w:rsid w:val="00253D16"/>
    <w:rsid w:val="00273CA5"/>
    <w:rsid w:val="00274822"/>
    <w:rsid w:val="00275A2D"/>
    <w:rsid w:val="0027631B"/>
    <w:rsid w:val="00276854"/>
    <w:rsid w:val="00277A3B"/>
    <w:rsid w:val="0028561B"/>
    <w:rsid w:val="002915C0"/>
    <w:rsid w:val="002B14A3"/>
    <w:rsid w:val="002C3AF1"/>
    <w:rsid w:val="002D495C"/>
    <w:rsid w:val="002D5D62"/>
    <w:rsid w:val="002D6442"/>
    <w:rsid w:val="002E296C"/>
    <w:rsid w:val="002E4D8F"/>
    <w:rsid w:val="002E6054"/>
    <w:rsid w:val="002F0627"/>
    <w:rsid w:val="002F6BC4"/>
    <w:rsid w:val="003001C0"/>
    <w:rsid w:val="0030217C"/>
    <w:rsid w:val="00307D16"/>
    <w:rsid w:val="00313B66"/>
    <w:rsid w:val="00313D40"/>
    <w:rsid w:val="00313FB8"/>
    <w:rsid w:val="0031766F"/>
    <w:rsid w:val="003204F0"/>
    <w:rsid w:val="00331B05"/>
    <w:rsid w:val="00332F40"/>
    <w:rsid w:val="0033409B"/>
    <w:rsid w:val="00343EAC"/>
    <w:rsid w:val="00344FE0"/>
    <w:rsid w:val="00345363"/>
    <w:rsid w:val="00352472"/>
    <w:rsid w:val="00352BF8"/>
    <w:rsid w:val="003630CD"/>
    <w:rsid w:val="0036612D"/>
    <w:rsid w:val="00370E29"/>
    <w:rsid w:val="00373898"/>
    <w:rsid w:val="00383DBC"/>
    <w:rsid w:val="00393ABB"/>
    <w:rsid w:val="003A2363"/>
    <w:rsid w:val="003A5382"/>
    <w:rsid w:val="003B0F7A"/>
    <w:rsid w:val="003B35BC"/>
    <w:rsid w:val="003C46C0"/>
    <w:rsid w:val="003D3EE3"/>
    <w:rsid w:val="003E5A6E"/>
    <w:rsid w:val="003E73BE"/>
    <w:rsid w:val="003F0329"/>
    <w:rsid w:val="003F0D4B"/>
    <w:rsid w:val="003F411A"/>
    <w:rsid w:val="00401113"/>
    <w:rsid w:val="00401435"/>
    <w:rsid w:val="0041206C"/>
    <w:rsid w:val="00424DFB"/>
    <w:rsid w:val="00424F9B"/>
    <w:rsid w:val="00430248"/>
    <w:rsid w:val="00430F31"/>
    <w:rsid w:val="004358D3"/>
    <w:rsid w:val="00444C7C"/>
    <w:rsid w:val="004454CF"/>
    <w:rsid w:val="004505DB"/>
    <w:rsid w:val="004525DB"/>
    <w:rsid w:val="00454724"/>
    <w:rsid w:val="00462C90"/>
    <w:rsid w:val="004669E3"/>
    <w:rsid w:val="00473926"/>
    <w:rsid w:val="00483BE4"/>
    <w:rsid w:val="004911D0"/>
    <w:rsid w:val="00492A32"/>
    <w:rsid w:val="00497A41"/>
    <w:rsid w:val="004A31CD"/>
    <w:rsid w:val="004B0433"/>
    <w:rsid w:val="004B3AB5"/>
    <w:rsid w:val="004C59B9"/>
    <w:rsid w:val="004D09CA"/>
    <w:rsid w:val="004E64A4"/>
    <w:rsid w:val="004F0D33"/>
    <w:rsid w:val="00504F2F"/>
    <w:rsid w:val="00513BDA"/>
    <w:rsid w:val="00514A33"/>
    <w:rsid w:val="005313C4"/>
    <w:rsid w:val="0053187C"/>
    <w:rsid w:val="00537141"/>
    <w:rsid w:val="005406F4"/>
    <w:rsid w:val="005409D5"/>
    <w:rsid w:val="0054365F"/>
    <w:rsid w:val="00547291"/>
    <w:rsid w:val="00553563"/>
    <w:rsid w:val="005545BE"/>
    <w:rsid w:val="005554BA"/>
    <w:rsid w:val="00557C25"/>
    <w:rsid w:val="00561DA0"/>
    <w:rsid w:val="00563316"/>
    <w:rsid w:val="005649C4"/>
    <w:rsid w:val="005665B3"/>
    <w:rsid w:val="00566738"/>
    <w:rsid w:val="0058391E"/>
    <w:rsid w:val="00586151"/>
    <w:rsid w:val="005908E9"/>
    <w:rsid w:val="00594D5F"/>
    <w:rsid w:val="00596F63"/>
    <w:rsid w:val="005A1CC7"/>
    <w:rsid w:val="005A4746"/>
    <w:rsid w:val="005B0881"/>
    <w:rsid w:val="005B1B7A"/>
    <w:rsid w:val="005C0B3F"/>
    <w:rsid w:val="005C1B25"/>
    <w:rsid w:val="005C4C3A"/>
    <w:rsid w:val="005C5041"/>
    <w:rsid w:val="005C6716"/>
    <w:rsid w:val="005C6A61"/>
    <w:rsid w:val="005D3728"/>
    <w:rsid w:val="005D59D8"/>
    <w:rsid w:val="005E5AF4"/>
    <w:rsid w:val="005F1473"/>
    <w:rsid w:val="005F598C"/>
    <w:rsid w:val="005F6355"/>
    <w:rsid w:val="005F6FFE"/>
    <w:rsid w:val="005F7AE3"/>
    <w:rsid w:val="0061069D"/>
    <w:rsid w:val="006307E6"/>
    <w:rsid w:val="00635535"/>
    <w:rsid w:val="006576C3"/>
    <w:rsid w:val="00662821"/>
    <w:rsid w:val="00680513"/>
    <w:rsid w:val="00683C0C"/>
    <w:rsid w:val="0069229A"/>
    <w:rsid w:val="006A0E20"/>
    <w:rsid w:val="006A25AA"/>
    <w:rsid w:val="006A4209"/>
    <w:rsid w:val="006C03F3"/>
    <w:rsid w:val="006C2C6D"/>
    <w:rsid w:val="006C595B"/>
    <w:rsid w:val="006D6A7F"/>
    <w:rsid w:val="006E3AF6"/>
    <w:rsid w:val="006E5BFD"/>
    <w:rsid w:val="006E660D"/>
    <w:rsid w:val="006F2881"/>
    <w:rsid w:val="006F2F5C"/>
    <w:rsid w:val="006F35AC"/>
    <w:rsid w:val="00705A3E"/>
    <w:rsid w:val="00736B04"/>
    <w:rsid w:val="00752117"/>
    <w:rsid w:val="00753593"/>
    <w:rsid w:val="00753BFE"/>
    <w:rsid w:val="00772A01"/>
    <w:rsid w:val="00780CC9"/>
    <w:rsid w:val="0078109F"/>
    <w:rsid w:val="007876AA"/>
    <w:rsid w:val="007900B9"/>
    <w:rsid w:val="007948AA"/>
    <w:rsid w:val="007957B0"/>
    <w:rsid w:val="007A3410"/>
    <w:rsid w:val="007B0507"/>
    <w:rsid w:val="007B08D5"/>
    <w:rsid w:val="007C69CC"/>
    <w:rsid w:val="007D78E8"/>
    <w:rsid w:val="007E442F"/>
    <w:rsid w:val="008014DB"/>
    <w:rsid w:val="008068FC"/>
    <w:rsid w:val="00812A9F"/>
    <w:rsid w:val="00814100"/>
    <w:rsid w:val="0083470E"/>
    <w:rsid w:val="00836B9D"/>
    <w:rsid w:val="00837EE1"/>
    <w:rsid w:val="00840CDB"/>
    <w:rsid w:val="00843496"/>
    <w:rsid w:val="00845BFE"/>
    <w:rsid w:val="0084692E"/>
    <w:rsid w:val="00847564"/>
    <w:rsid w:val="00852515"/>
    <w:rsid w:val="0085725C"/>
    <w:rsid w:val="0086785E"/>
    <w:rsid w:val="00876E26"/>
    <w:rsid w:val="00883C84"/>
    <w:rsid w:val="008862C9"/>
    <w:rsid w:val="008879DA"/>
    <w:rsid w:val="0089272B"/>
    <w:rsid w:val="008A0AAE"/>
    <w:rsid w:val="008C2CA0"/>
    <w:rsid w:val="008C3A71"/>
    <w:rsid w:val="008C566C"/>
    <w:rsid w:val="008D0F39"/>
    <w:rsid w:val="008D14A6"/>
    <w:rsid w:val="008D34B5"/>
    <w:rsid w:val="008E11E1"/>
    <w:rsid w:val="008E6AA4"/>
    <w:rsid w:val="008F1323"/>
    <w:rsid w:val="008F4D34"/>
    <w:rsid w:val="008F6CD9"/>
    <w:rsid w:val="00902F85"/>
    <w:rsid w:val="00907B71"/>
    <w:rsid w:val="00913E7C"/>
    <w:rsid w:val="00915831"/>
    <w:rsid w:val="00916778"/>
    <w:rsid w:val="00922551"/>
    <w:rsid w:val="00923C4E"/>
    <w:rsid w:val="009315CF"/>
    <w:rsid w:val="009416CC"/>
    <w:rsid w:val="00950AEB"/>
    <w:rsid w:val="00953873"/>
    <w:rsid w:val="00955265"/>
    <w:rsid w:val="00956708"/>
    <w:rsid w:val="00965434"/>
    <w:rsid w:val="00965D54"/>
    <w:rsid w:val="00973628"/>
    <w:rsid w:val="00976116"/>
    <w:rsid w:val="00982E6A"/>
    <w:rsid w:val="00984AE8"/>
    <w:rsid w:val="00987C2B"/>
    <w:rsid w:val="009A6676"/>
    <w:rsid w:val="009A7321"/>
    <w:rsid w:val="009A73A4"/>
    <w:rsid w:val="009C2A96"/>
    <w:rsid w:val="009D4C49"/>
    <w:rsid w:val="009E095A"/>
    <w:rsid w:val="009E62D0"/>
    <w:rsid w:val="009F062A"/>
    <w:rsid w:val="009F2429"/>
    <w:rsid w:val="00A005DC"/>
    <w:rsid w:val="00A10F5A"/>
    <w:rsid w:val="00A11113"/>
    <w:rsid w:val="00A258D1"/>
    <w:rsid w:val="00A32C09"/>
    <w:rsid w:val="00A45595"/>
    <w:rsid w:val="00A455BD"/>
    <w:rsid w:val="00A47631"/>
    <w:rsid w:val="00A65353"/>
    <w:rsid w:val="00A65BB5"/>
    <w:rsid w:val="00A710D6"/>
    <w:rsid w:val="00A751C6"/>
    <w:rsid w:val="00A81723"/>
    <w:rsid w:val="00A9444D"/>
    <w:rsid w:val="00A95C33"/>
    <w:rsid w:val="00AE2031"/>
    <w:rsid w:val="00AE4A89"/>
    <w:rsid w:val="00AE5DEC"/>
    <w:rsid w:val="00AF633F"/>
    <w:rsid w:val="00B003E7"/>
    <w:rsid w:val="00B03327"/>
    <w:rsid w:val="00B04E1D"/>
    <w:rsid w:val="00B05283"/>
    <w:rsid w:val="00B173A2"/>
    <w:rsid w:val="00B33272"/>
    <w:rsid w:val="00B346F2"/>
    <w:rsid w:val="00B5215E"/>
    <w:rsid w:val="00B56DEC"/>
    <w:rsid w:val="00B6002C"/>
    <w:rsid w:val="00B60448"/>
    <w:rsid w:val="00B60707"/>
    <w:rsid w:val="00B60EDE"/>
    <w:rsid w:val="00B66B9E"/>
    <w:rsid w:val="00B8616E"/>
    <w:rsid w:val="00B92202"/>
    <w:rsid w:val="00B97CB8"/>
    <w:rsid w:val="00B97DDE"/>
    <w:rsid w:val="00BA06C5"/>
    <w:rsid w:val="00BA4C7C"/>
    <w:rsid w:val="00BA7393"/>
    <w:rsid w:val="00BB0A52"/>
    <w:rsid w:val="00BB6A99"/>
    <w:rsid w:val="00BB760A"/>
    <w:rsid w:val="00BC05BF"/>
    <w:rsid w:val="00BC0C10"/>
    <w:rsid w:val="00BC0FEA"/>
    <w:rsid w:val="00BE2576"/>
    <w:rsid w:val="00BE28DD"/>
    <w:rsid w:val="00BE7516"/>
    <w:rsid w:val="00BF53F5"/>
    <w:rsid w:val="00BF7E98"/>
    <w:rsid w:val="00C038A9"/>
    <w:rsid w:val="00C05C4F"/>
    <w:rsid w:val="00C10069"/>
    <w:rsid w:val="00C14A34"/>
    <w:rsid w:val="00C15F73"/>
    <w:rsid w:val="00C3407A"/>
    <w:rsid w:val="00C37EE0"/>
    <w:rsid w:val="00C652DF"/>
    <w:rsid w:val="00C65776"/>
    <w:rsid w:val="00C676B3"/>
    <w:rsid w:val="00C718B1"/>
    <w:rsid w:val="00C72C9B"/>
    <w:rsid w:val="00C775EC"/>
    <w:rsid w:val="00C7781A"/>
    <w:rsid w:val="00C80A8E"/>
    <w:rsid w:val="00CC0E42"/>
    <w:rsid w:val="00CD2F5F"/>
    <w:rsid w:val="00CE0B68"/>
    <w:rsid w:val="00CE2B9B"/>
    <w:rsid w:val="00CE3BC0"/>
    <w:rsid w:val="00CE7C64"/>
    <w:rsid w:val="00CF0C64"/>
    <w:rsid w:val="00CF1E22"/>
    <w:rsid w:val="00CF2E1C"/>
    <w:rsid w:val="00D01508"/>
    <w:rsid w:val="00D05380"/>
    <w:rsid w:val="00D070E8"/>
    <w:rsid w:val="00D10FBB"/>
    <w:rsid w:val="00D1154F"/>
    <w:rsid w:val="00D257FD"/>
    <w:rsid w:val="00D27122"/>
    <w:rsid w:val="00D32C60"/>
    <w:rsid w:val="00D33110"/>
    <w:rsid w:val="00D356BA"/>
    <w:rsid w:val="00D35C1D"/>
    <w:rsid w:val="00D44089"/>
    <w:rsid w:val="00D51F19"/>
    <w:rsid w:val="00D52A29"/>
    <w:rsid w:val="00D61407"/>
    <w:rsid w:val="00D812E2"/>
    <w:rsid w:val="00D82DAF"/>
    <w:rsid w:val="00DA49E8"/>
    <w:rsid w:val="00DA66BF"/>
    <w:rsid w:val="00DC2669"/>
    <w:rsid w:val="00DC3AB1"/>
    <w:rsid w:val="00DC3EA0"/>
    <w:rsid w:val="00DC5D00"/>
    <w:rsid w:val="00DD1617"/>
    <w:rsid w:val="00DD6CD0"/>
    <w:rsid w:val="00DE4D19"/>
    <w:rsid w:val="00DE660B"/>
    <w:rsid w:val="00DF287D"/>
    <w:rsid w:val="00E101A4"/>
    <w:rsid w:val="00E14511"/>
    <w:rsid w:val="00E22EF4"/>
    <w:rsid w:val="00E43AD8"/>
    <w:rsid w:val="00E4557E"/>
    <w:rsid w:val="00E52ED1"/>
    <w:rsid w:val="00E554D4"/>
    <w:rsid w:val="00E658A0"/>
    <w:rsid w:val="00E7796D"/>
    <w:rsid w:val="00E81BAB"/>
    <w:rsid w:val="00E82C89"/>
    <w:rsid w:val="00E837A7"/>
    <w:rsid w:val="00E84DDA"/>
    <w:rsid w:val="00E94723"/>
    <w:rsid w:val="00EA2F2B"/>
    <w:rsid w:val="00EA715D"/>
    <w:rsid w:val="00EB0C5D"/>
    <w:rsid w:val="00EB653C"/>
    <w:rsid w:val="00EB6BD4"/>
    <w:rsid w:val="00ED7E07"/>
    <w:rsid w:val="00EE1B41"/>
    <w:rsid w:val="00EF18CC"/>
    <w:rsid w:val="00F12ADE"/>
    <w:rsid w:val="00F20489"/>
    <w:rsid w:val="00F247F2"/>
    <w:rsid w:val="00F2597D"/>
    <w:rsid w:val="00F43C29"/>
    <w:rsid w:val="00F66735"/>
    <w:rsid w:val="00F71676"/>
    <w:rsid w:val="00F773D1"/>
    <w:rsid w:val="00F90363"/>
    <w:rsid w:val="00F934D3"/>
    <w:rsid w:val="00F93721"/>
    <w:rsid w:val="00F950D7"/>
    <w:rsid w:val="00F95690"/>
    <w:rsid w:val="00FA127F"/>
    <w:rsid w:val="00FA2828"/>
    <w:rsid w:val="00FA4472"/>
    <w:rsid w:val="00FB26A4"/>
    <w:rsid w:val="00FD189C"/>
    <w:rsid w:val="00FE054F"/>
    <w:rsid w:val="00FF19AB"/>
    <w:rsid w:val="00FF1E35"/>
    <w:rsid w:val="00FF64C9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5A2D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1">
    <w:name w:val="heading 1"/>
    <w:basedOn w:val="a0"/>
    <w:next w:val="a0"/>
    <w:qFormat/>
    <w:rsid w:val="00275A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275A2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275A2D"/>
    <w:pPr>
      <w:keepNext/>
      <w:overflowPunct/>
      <w:autoSpaceDE/>
      <w:autoSpaceDN/>
      <w:adjustRightInd/>
      <w:jc w:val="center"/>
      <w:textAlignment w:val="auto"/>
      <w:outlineLvl w:val="2"/>
    </w:pPr>
    <w:rPr>
      <w:sz w:val="24"/>
      <w:lang w:val="ru-RU"/>
    </w:rPr>
  </w:style>
  <w:style w:type="paragraph" w:styleId="4">
    <w:name w:val="heading 4"/>
    <w:basedOn w:val="a0"/>
    <w:next w:val="a0"/>
    <w:qFormat/>
    <w:rsid w:val="00275A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275A2D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0"/>
    <w:next w:val="a0"/>
    <w:qFormat/>
    <w:rsid w:val="00275A2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"/>
    <w:aliases w:val="Основной текст Знак"/>
    <w:basedOn w:val="a0"/>
    <w:link w:val="10"/>
    <w:rsid w:val="00275A2D"/>
    <w:pPr>
      <w:overflowPunct/>
      <w:adjustRightInd/>
      <w:jc w:val="both"/>
      <w:textAlignment w:val="auto"/>
    </w:pPr>
    <w:rPr>
      <w:sz w:val="28"/>
      <w:szCs w:val="28"/>
      <w:lang w:val="ru-RU"/>
    </w:rPr>
  </w:style>
  <w:style w:type="character" w:customStyle="1" w:styleId="10">
    <w:name w:val="Основной текст Знак1"/>
    <w:aliases w:val="Основной текст Знак Знак"/>
    <w:link w:val="a4"/>
    <w:rsid w:val="00275A2D"/>
    <w:rPr>
      <w:sz w:val="28"/>
      <w:szCs w:val="28"/>
      <w:lang w:val="ru-RU" w:eastAsia="ru-RU" w:bidi="ar-SA"/>
    </w:rPr>
  </w:style>
  <w:style w:type="paragraph" w:styleId="20">
    <w:name w:val="Body Text 2"/>
    <w:basedOn w:val="a0"/>
    <w:link w:val="21"/>
    <w:rsid w:val="00275A2D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  <w:lang w:val="ru-RU"/>
    </w:rPr>
  </w:style>
  <w:style w:type="paragraph" w:styleId="a5">
    <w:name w:val="footer"/>
    <w:basedOn w:val="a0"/>
    <w:link w:val="a6"/>
    <w:uiPriority w:val="99"/>
    <w:rsid w:val="00275A2D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275A2D"/>
  </w:style>
  <w:style w:type="paragraph" w:styleId="a8">
    <w:name w:val="Body Text Indent"/>
    <w:basedOn w:val="a0"/>
    <w:rsid w:val="00275A2D"/>
    <w:pPr>
      <w:spacing w:after="120"/>
      <w:ind w:left="283"/>
    </w:pPr>
  </w:style>
  <w:style w:type="paragraph" w:styleId="a9">
    <w:name w:val="Balloon Text"/>
    <w:basedOn w:val="a0"/>
    <w:link w:val="aa"/>
    <w:rsid w:val="00275A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75A2D"/>
    <w:rPr>
      <w:rFonts w:ascii="Tahoma" w:hAnsi="Tahoma" w:cs="Tahoma"/>
      <w:sz w:val="16"/>
      <w:szCs w:val="16"/>
      <w:lang w:val="en-US" w:eastAsia="ru-RU" w:bidi="ar-SA"/>
    </w:rPr>
  </w:style>
  <w:style w:type="paragraph" w:styleId="22">
    <w:name w:val="Body Text Indent 2"/>
    <w:basedOn w:val="a0"/>
    <w:link w:val="23"/>
    <w:rsid w:val="00275A2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75A2D"/>
    <w:rPr>
      <w:lang w:val="en-US" w:eastAsia="ru-RU" w:bidi="ar-SA"/>
    </w:rPr>
  </w:style>
  <w:style w:type="paragraph" w:styleId="30">
    <w:name w:val="Body Text 3"/>
    <w:basedOn w:val="a0"/>
    <w:link w:val="31"/>
    <w:rsid w:val="00275A2D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ru-RU"/>
    </w:rPr>
  </w:style>
  <w:style w:type="character" w:customStyle="1" w:styleId="31">
    <w:name w:val="Основной текст 3 Знак"/>
    <w:link w:val="30"/>
    <w:rsid w:val="00275A2D"/>
    <w:rPr>
      <w:sz w:val="16"/>
      <w:szCs w:val="16"/>
      <w:lang w:val="ru-RU" w:eastAsia="ru-RU" w:bidi="ar-SA"/>
    </w:rPr>
  </w:style>
  <w:style w:type="paragraph" w:styleId="11">
    <w:name w:val="toc 1"/>
    <w:basedOn w:val="a0"/>
    <w:next w:val="a0"/>
    <w:autoRedefine/>
    <w:rsid w:val="00275A2D"/>
  </w:style>
  <w:style w:type="character" w:styleId="ab">
    <w:name w:val="Hyperlink"/>
    <w:rsid w:val="00275A2D"/>
    <w:rPr>
      <w:color w:val="0000FF"/>
      <w:u w:val="single"/>
    </w:rPr>
  </w:style>
  <w:style w:type="paragraph" w:styleId="32">
    <w:name w:val="toc 3"/>
    <w:basedOn w:val="a0"/>
    <w:next w:val="a0"/>
    <w:autoRedefine/>
    <w:rsid w:val="00275A2D"/>
    <w:pPr>
      <w:ind w:left="400"/>
    </w:pPr>
  </w:style>
  <w:style w:type="paragraph" w:styleId="24">
    <w:name w:val="toc 2"/>
    <w:basedOn w:val="a0"/>
    <w:next w:val="a0"/>
    <w:autoRedefine/>
    <w:rsid w:val="00275A2D"/>
    <w:pPr>
      <w:ind w:left="200"/>
    </w:pPr>
  </w:style>
  <w:style w:type="paragraph" w:styleId="ac">
    <w:name w:val="header"/>
    <w:basedOn w:val="a0"/>
    <w:link w:val="ad"/>
    <w:uiPriority w:val="99"/>
    <w:rsid w:val="00275A2D"/>
    <w:pPr>
      <w:tabs>
        <w:tab w:val="center" w:pos="4677"/>
        <w:tab w:val="right" w:pos="9355"/>
      </w:tabs>
    </w:pPr>
  </w:style>
  <w:style w:type="paragraph" w:styleId="ae">
    <w:name w:val="List Paragraph"/>
    <w:basedOn w:val="a0"/>
    <w:uiPriority w:val="34"/>
    <w:qFormat/>
    <w:rsid w:val="007948A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ru-RU"/>
    </w:rPr>
  </w:style>
  <w:style w:type="paragraph" w:styleId="af">
    <w:name w:val="Normal (Web)"/>
    <w:basedOn w:val="a0"/>
    <w:uiPriority w:val="99"/>
    <w:unhideWhenUsed/>
    <w:rsid w:val="007948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table" w:styleId="af0">
    <w:name w:val="Table Grid"/>
    <w:basedOn w:val="a2"/>
    <w:rsid w:val="00736B0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Верхний колонтитул Знак"/>
    <w:link w:val="ac"/>
    <w:uiPriority w:val="99"/>
    <w:rsid w:val="000C3D23"/>
    <w:rPr>
      <w:lang w:val="en-US"/>
    </w:rPr>
  </w:style>
  <w:style w:type="character" w:styleId="af1">
    <w:name w:val="annotation reference"/>
    <w:rsid w:val="00454724"/>
    <w:rPr>
      <w:sz w:val="16"/>
      <w:szCs w:val="16"/>
    </w:rPr>
  </w:style>
  <w:style w:type="paragraph" w:styleId="af2">
    <w:name w:val="annotation text"/>
    <w:basedOn w:val="a0"/>
    <w:link w:val="af3"/>
    <w:rsid w:val="00454724"/>
  </w:style>
  <w:style w:type="character" w:customStyle="1" w:styleId="af3">
    <w:name w:val="Текст примечания Знак"/>
    <w:link w:val="af2"/>
    <w:rsid w:val="00454724"/>
    <w:rPr>
      <w:lang w:val="en-US"/>
    </w:rPr>
  </w:style>
  <w:style w:type="paragraph" w:styleId="af4">
    <w:name w:val="annotation subject"/>
    <w:basedOn w:val="af2"/>
    <w:next w:val="af2"/>
    <w:link w:val="af5"/>
    <w:rsid w:val="00454724"/>
    <w:rPr>
      <w:b/>
      <w:bCs/>
    </w:rPr>
  </w:style>
  <w:style w:type="character" w:customStyle="1" w:styleId="af5">
    <w:name w:val="Тема примечания Знак"/>
    <w:link w:val="af4"/>
    <w:rsid w:val="00454724"/>
    <w:rPr>
      <w:b/>
      <w:bCs/>
      <w:lang w:val="en-US"/>
    </w:rPr>
  </w:style>
  <w:style w:type="character" w:styleId="af6">
    <w:name w:val="Emphasis"/>
    <w:uiPriority w:val="20"/>
    <w:qFormat/>
    <w:rsid w:val="00383DBC"/>
    <w:rPr>
      <w:i/>
      <w:iCs/>
    </w:rPr>
  </w:style>
  <w:style w:type="character" w:customStyle="1" w:styleId="21">
    <w:name w:val="Основной текст 2 Знак"/>
    <w:link w:val="20"/>
    <w:rsid w:val="008C3A71"/>
    <w:rPr>
      <w:sz w:val="24"/>
      <w:szCs w:val="24"/>
    </w:rPr>
  </w:style>
  <w:style w:type="paragraph" w:styleId="a">
    <w:name w:val="List Number"/>
    <w:basedOn w:val="a0"/>
    <w:rsid w:val="008C3A71"/>
    <w:pPr>
      <w:numPr>
        <w:numId w:val="28"/>
      </w:numPr>
      <w:overflowPunct/>
      <w:autoSpaceDE/>
      <w:autoSpaceDN/>
      <w:adjustRightInd/>
      <w:textAlignment w:val="auto"/>
    </w:pPr>
    <w:rPr>
      <w:sz w:val="24"/>
      <w:szCs w:val="24"/>
      <w:lang w:val="ru-RU"/>
    </w:rPr>
  </w:style>
  <w:style w:type="paragraph" w:styleId="af7">
    <w:name w:val="Block Text"/>
    <w:basedOn w:val="a0"/>
    <w:rsid w:val="008C3A71"/>
    <w:pPr>
      <w:overflowPunct/>
      <w:autoSpaceDE/>
      <w:autoSpaceDN/>
      <w:adjustRightInd/>
      <w:spacing w:line="240" w:lineRule="exact"/>
      <w:ind w:left="-57" w:right="-57"/>
      <w:jc w:val="both"/>
      <w:textAlignment w:val="auto"/>
    </w:pPr>
    <w:rPr>
      <w:sz w:val="24"/>
      <w:szCs w:val="24"/>
      <w:lang w:val="ru-RU"/>
    </w:rPr>
  </w:style>
  <w:style w:type="character" w:customStyle="1" w:styleId="a6">
    <w:name w:val="Нижний колонтитул Знак"/>
    <w:basedOn w:val="a1"/>
    <w:link w:val="a5"/>
    <w:uiPriority w:val="99"/>
    <w:rsid w:val="007957B0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5A2D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1">
    <w:name w:val="heading 1"/>
    <w:basedOn w:val="a0"/>
    <w:next w:val="a0"/>
    <w:qFormat/>
    <w:rsid w:val="00275A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275A2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275A2D"/>
    <w:pPr>
      <w:keepNext/>
      <w:overflowPunct/>
      <w:autoSpaceDE/>
      <w:autoSpaceDN/>
      <w:adjustRightInd/>
      <w:jc w:val="center"/>
      <w:textAlignment w:val="auto"/>
      <w:outlineLvl w:val="2"/>
    </w:pPr>
    <w:rPr>
      <w:sz w:val="24"/>
      <w:lang w:val="ru-RU"/>
    </w:rPr>
  </w:style>
  <w:style w:type="paragraph" w:styleId="4">
    <w:name w:val="heading 4"/>
    <w:basedOn w:val="a0"/>
    <w:next w:val="a0"/>
    <w:qFormat/>
    <w:rsid w:val="00275A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rsid w:val="00275A2D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0"/>
    <w:next w:val="a0"/>
    <w:qFormat/>
    <w:rsid w:val="00275A2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"/>
    <w:aliases w:val="Основной текст Знак"/>
    <w:basedOn w:val="a0"/>
    <w:link w:val="10"/>
    <w:rsid w:val="00275A2D"/>
    <w:pPr>
      <w:overflowPunct/>
      <w:adjustRightInd/>
      <w:jc w:val="both"/>
      <w:textAlignment w:val="auto"/>
    </w:pPr>
    <w:rPr>
      <w:sz w:val="28"/>
      <w:szCs w:val="28"/>
      <w:lang w:val="ru-RU"/>
    </w:rPr>
  </w:style>
  <w:style w:type="character" w:customStyle="1" w:styleId="10">
    <w:name w:val="Основной текст Знак1"/>
    <w:aliases w:val="Основной текст Знак Знак"/>
    <w:link w:val="a4"/>
    <w:rsid w:val="00275A2D"/>
    <w:rPr>
      <w:sz w:val="28"/>
      <w:szCs w:val="28"/>
      <w:lang w:val="ru-RU" w:eastAsia="ru-RU" w:bidi="ar-SA"/>
    </w:rPr>
  </w:style>
  <w:style w:type="paragraph" w:styleId="20">
    <w:name w:val="Body Text 2"/>
    <w:basedOn w:val="a0"/>
    <w:link w:val="21"/>
    <w:rsid w:val="00275A2D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  <w:lang w:val="ru-RU"/>
    </w:rPr>
  </w:style>
  <w:style w:type="paragraph" w:styleId="a5">
    <w:name w:val="footer"/>
    <w:basedOn w:val="a0"/>
    <w:link w:val="a6"/>
    <w:uiPriority w:val="99"/>
    <w:rsid w:val="00275A2D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275A2D"/>
  </w:style>
  <w:style w:type="paragraph" w:styleId="a8">
    <w:name w:val="Body Text Indent"/>
    <w:basedOn w:val="a0"/>
    <w:rsid w:val="00275A2D"/>
    <w:pPr>
      <w:spacing w:after="120"/>
      <w:ind w:left="283"/>
    </w:pPr>
  </w:style>
  <w:style w:type="paragraph" w:styleId="a9">
    <w:name w:val="Balloon Text"/>
    <w:basedOn w:val="a0"/>
    <w:link w:val="aa"/>
    <w:rsid w:val="00275A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275A2D"/>
    <w:rPr>
      <w:rFonts w:ascii="Tahoma" w:hAnsi="Tahoma" w:cs="Tahoma"/>
      <w:sz w:val="16"/>
      <w:szCs w:val="16"/>
      <w:lang w:val="en-US" w:eastAsia="ru-RU" w:bidi="ar-SA"/>
    </w:rPr>
  </w:style>
  <w:style w:type="paragraph" w:styleId="22">
    <w:name w:val="Body Text Indent 2"/>
    <w:basedOn w:val="a0"/>
    <w:link w:val="23"/>
    <w:rsid w:val="00275A2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75A2D"/>
    <w:rPr>
      <w:lang w:val="en-US" w:eastAsia="ru-RU" w:bidi="ar-SA"/>
    </w:rPr>
  </w:style>
  <w:style w:type="paragraph" w:styleId="30">
    <w:name w:val="Body Text 3"/>
    <w:basedOn w:val="a0"/>
    <w:link w:val="31"/>
    <w:rsid w:val="00275A2D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ru-RU"/>
    </w:rPr>
  </w:style>
  <w:style w:type="character" w:customStyle="1" w:styleId="31">
    <w:name w:val="Основной текст 3 Знак"/>
    <w:link w:val="30"/>
    <w:rsid w:val="00275A2D"/>
    <w:rPr>
      <w:sz w:val="16"/>
      <w:szCs w:val="16"/>
      <w:lang w:val="ru-RU" w:eastAsia="ru-RU" w:bidi="ar-SA"/>
    </w:rPr>
  </w:style>
  <w:style w:type="paragraph" w:styleId="11">
    <w:name w:val="toc 1"/>
    <w:basedOn w:val="a0"/>
    <w:next w:val="a0"/>
    <w:autoRedefine/>
    <w:rsid w:val="00275A2D"/>
  </w:style>
  <w:style w:type="character" w:styleId="ab">
    <w:name w:val="Hyperlink"/>
    <w:rsid w:val="00275A2D"/>
    <w:rPr>
      <w:color w:val="0000FF"/>
      <w:u w:val="single"/>
    </w:rPr>
  </w:style>
  <w:style w:type="paragraph" w:styleId="32">
    <w:name w:val="toc 3"/>
    <w:basedOn w:val="a0"/>
    <w:next w:val="a0"/>
    <w:autoRedefine/>
    <w:rsid w:val="00275A2D"/>
    <w:pPr>
      <w:ind w:left="400"/>
    </w:pPr>
  </w:style>
  <w:style w:type="paragraph" w:styleId="24">
    <w:name w:val="toc 2"/>
    <w:basedOn w:val="a0"/>
    <w:next w:val="a0"/>
    <w:autoRedefine/>
    <w:rsid w:val="00275A2D"/>
    <w:pPr>
      <w:ind w:left="200"/>
    </w:pPr>
  </w:style>
  <w:style w:type="paragraph" w:styleId="ac">
    <w:name w:val="header"/>
    <w:basedOn w:val="a0"/>
    <w:link w:val="ad"/>
    <w:uiPriority w:val="99"/>
    <w:rsid w:val="00275A2D"/>
    <w:pPr>
      <w:tabs>
        <w:tab w:val="center" w:pos="4677"/>
        <w:tab w:val="right" w:pos="9355"/>
      </w:tabs>
    </w:pPr>
  </w:style>
  <w:style w:type="paragraph" w:styleId="ae">
    <w:name w:val="List Paragraph"/>
    <w:basedOn w:val="a0"/>
    <w:uiPriority w:val="34"/>
    <w:qFormat/>
    <w:rsid w:val="007948A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ru-RU"/>
    </w:rPr>
  </w:style>
  <w:style w:type="paragraph" w:styleId="af">
    <w:name w:val="Normal (Web)"/>
    <w:basedOn w:val="a0"/>
    <w:uiPriority w:val="99"/>
    <w:unhideWhenUsed/>
    <w:rsid w:val="007948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/>
    </w:rPr>
  </w:style>
  <w:style w:type="table" w:styleId="af0">
    <w:name w:val="Table Grid"/>
    <w:basedOn w:val="a2"/>
    <w:rsid w:val="00736B0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Верхний колонтитул Знак"/>
    <w:link w:val="ac"/>
    <w:uiPriority w:val="99"/>
    <w:rsid w:val="000C3D23"/>
    <w:rPr>
      <w:lang w:val="en-US"/>
    </w:rPr>
  </w:style>
  <w:style w:type="character" w:styleId="af1">
    <w:name w:val="annotation reference"/>
    <w:rsid w:val="00454724"/>
    <w:rPr>
      <w:sz w:val="16"/>
      <w:szCs w:val="16"/>
    </w:rPr>
  </w:style>
  <w:style w:type="paragraph" w:styleId="af2">
    <w:name w:val="annotation text"/>
    <w:basedOn w:val="a0"/>
    <w:link w:val="af3"/>
    <w:rsid w:val="00454724"/>
  </w:style>
  <w:style w:type="character" w:customStyle="1" w:styleId="af3">
    <w:name w:val="Текст примечания Знак"/>
    <w:link w:val="af2"/>
    <w:rsid w:val="00454724"/>
    <w:rPr>
      <w:lang w:val="en-US"/>
    </w:rPr>
  </w:style>
  <w:style w:type="paragraph" w:styleId="af4">
    <w:name w:val="annotation subject"/>
    <w:basedOn w:val="af2"/>
    <w:next w:val="af2"/>
    <w:link w:val="af5"/>
    <w:rsid w:val="00454724"/>
    <w:rPr>
      <w:b/>
      <w:bCs/>
    </w:rPr>
  </w:style>
  <w:style w:type="character" w:customStyle="1" w:styleId="af5">
    <w:name w:val="Тема примечания Знак"/>
    <w:link w:val="af4"/>
    <w:rsid w:val="00454724"/>
    <w:rPr>
      <w:b/>
      <w:bCs/>
      <w:lang w:val="en-US"/>
    </w:rPr>
  </w:style>
  <w:style w:type="character" w:styleId="af6">
    <w:name w:val="Emphasis"/>
    <w:uiPriority w:val="20"/>
    <w:qFormat/>
    <w:rsid w:val="00383DBC"/>
    <w:rPr>
      <w:i/>
      <w:iCs/>
    </w:rPr>
  </w:style>
  <w:style w:type="character" w:customStyle="1" w:styleId="21">
    <w:name w:val="Основной текст 2 Знак"/>
    <w:link w:val="20"/>
    <w:rsid w:val="008C3A71"/>
    <w:rPr>
      <w:sz w:val="24"/>
      <w:szCs w:val="24"/>
    </w:rPr>
  </w:style>
  <w:style w:type="paragraph" w:styleId="a">
    <w:name w:val="List Number"/>
    <w:basedOn w:val="a0"/>
    <w:rsid w:val="008C3A71"/>
    <w:pPr>
      <w:numPr>
        <w:numId w:val="28"/>
      </w:numPr>
      <w:overflowPunct/>
      <w:autoSpaceDE/>
      <w:autoSpaceDN/>
      <w:adjustRightInd/>
      <w:textAlignment w:val="auto"/>
    </w:pPr>
    <w:rPr>
      <w:sz w:val="24"/>
      <w:szCs w:val="24"/>
      <w:lang w:val="ru-RU"/>
    </w:rPr>
  </w:style>
  <w:style w:type="paragraph" w:styleId="af7">
    <w:name w:val="Block Text"/>
    <w:basedOn w:val="a0"/>
    <w:rsid w:val="008C3A71"/>
    <w:pPr>
      <w:overflowPunct/>
      <w:autoSpaceDE/>
      <w:autoSpaceDN/>
      <w:adjustRightInd/>
      <w:spacing w:line="240" w:lineRule="exact"/>
      <w:ind w:left="-57" w:right="-57"/>
      <w:jc w:val="both"/>
      <w:textAlignment w:val="auto"/>
    </w:pPr>
    <w:rPr>
      <w:sz w:val="24"/>
      <w:szCs w:val="24"/>
      <w:lang w:val="ru-RU"/>
    </w:rPr>
  </w:style>
  <w:style w:type="character" w:customStyle="1" w:styleId="a6">
    <w:name w:val="Нижний колонтитул Знак"/>
    <w:basedOn w:val="a1"/>
    <w:link w:val="a5"/>
    <w:uiPriority w:val="99"/>
    <w:rsid w:val="007957B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1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3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4ev@mail.ru" TargetMode="External"/><Relationship Id="rId13" Type="http://schemas.openxmlformats.org/officeDocument/2006/relationships/image" Target="media/image3.wmf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1971</Words>
  <Characters>11235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Разработка стандартных образцов состава сплавов авиационного назначения</vt:lpstr>
    </vt:vector>
  </TitlesOfParts>
  <Company>ВИАМ</Company>
  <LinksUpToDate>false</LinksUpToDate>
  <CharactersWithSpaces>13180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Разработка стандартных образцов состава сплавов авиационного назначения</dc:title>
  <dc:creator>Пользователь</dc:creator>
  <cp:lastModifiedBy>Баканов Антон Владимирович</cp:lastModifiedBy>
  <cp:revision>3</cp:revision>
  <cp:lastPrinted>2015-11-24T10:58:00Z</cp:lastPrinted>
  <dcterms:created xsi:type="dcterms:W3CDTF">2015-12-09T15:41:00Z</dcterms:created>
  <dcterms:modified xsi:type="dcterms:W3CDTF">2015-12-09T15:47:00Z</dcterms:modified>
</cp:coreProperties>
</file>